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br/>
        <w:t>РОССИЙСКАЯ ФЕДЕРАЦИЯ</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СОВЕТ ДЕПУТАТОВ ТАЛЬМЕНСКОГО ПОССОВЕТА</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ТАЛЬМЕНСКОГО РАЙОНА АЛТАЙСКОГО КРАЯ</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b/>
          <w:bCs/>
          <w:color w:val="333333"/>
          <w:sz w:val="21"/>
          <w:szCs w:val="21"/>
          <w:lang w:eastAsia="ru-RU"/>
        </w:rPr>
        <w:t>Р Е Ш Е Н И Е</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b/>
          <w:bCs/>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«25 » декабря 2018 г.                                                                                                                   № 83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р.п. Тальменка</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О бюджете Тальменского поссовета</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Тальменского района Алтайского</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края на 2019 год.</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Рассмотрев решение «О бюджете Тальменского поссовета Тальменского района Алтайского края на 2019 год», в соответствии с Уставом муниципального образования Тальменский поссовет Тальменского района Алтайского края, Совет депутатов</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РЕШИЛ:</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Принять решение «О бюджете Тальменского поссовета Тальменского района Алтайского края на 2019 год» в редакции:</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Статья 1. </w:t>
      </w:r>
      <w:r w:rsidRPr="009F3F57">
        <w:rPr>
          <w:rFonts w:ascii="Roboto" w:eastAsia="Times New Roman" w:hAnsi="Roboto" w:cs="Times New Roman"/>
          <w:b/>
          <w:bCs/>
          <w:color w:val="333333"/>
          <w:sz w:val="21"/>
          <w:szCs w:val="21"/>
          <w:lang w:eastAsia="ru-RU"/>
        </w:rPr>
        <w:t>Основные характеристики бюджете поссовета на 2019 год.</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b/>
          <w:bCs/>
          <w:color w:val="333333"/>
          <w:sz w:val="21"/>
          <w:szCs w:val="21"/>
          <w:lang w:eastAsia="ru-RU"/>
        </w:rPr>
        <w:t> </w:t>
      </w:r>
    </w:p>
    <w:p w:rsidR="009F3F57" w:rsidRPr="009F3F57" w:rsidRDefault="009F3F57" w:rsidP="009F3F57">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Утвердить основные характеристики бюджета на 2019 год:</w:t>
      </w:r>
    </w:p>
    <w:p w:rsidR="009F3F57" w:rsidRPr="009F3F57" w:rsidRDefault="009F3F57" w:rsidP="009F3F57">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Прогнозируемый общий объем доходов бюджета поссовета – </w:t>
      </w:r>
      <w:r w:rsidRPr="009F3F57">
        <w:rPr>
          <w:rFonts w:ascii="Roboto" w:eastAsia="Times New Roman" w:hAnsi="Roboto" w:cs="Times New Roman"/>
          <w:b/>
          <w:bCs/>
          <w:color w:val="333333"/>
          <w:sz w:val="21"/>
          <w:szCs w:val="21"/>
          <w:lang w:eastAsia="ru-RU"/>
        </w:rPr>
        <w:t>36222,9</w:t>
      </w:r>
      <w:r w:rsidRPr="009F3F57">
        <w:rPr>
          <w:rFonts w:ascii="Roboto" w:eastAsia="Times New Roman" w:hAnsi="Roboto" w:cs="Times New Roman"/>
          <w:color w:val="333333"/>
          <w:sz w:val="21"/>
          <w:szCs w:val="21"/>
          <w:lang w:eastAsia="ru-RU"/>
        </w:rPr>
        <w:t> тысяч рублей.</w:t>
      </w:r>
    </w:p>
    <w:p w:rsidR="009F3F57" w:rsidRPr="009F3F57" w:rsidRDefault="009F3F57" w:rsidP="009F3F57">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Общий объем расходов бюджета поссовета – </w:t>
      </w:r>
      <w:r w:rsidRPr="009F3F57">
        <w:rPr>
          <w:rFonts w:ascii="Roboto" w:eastAsia="Times New Roman" w:hAnsi="Roboto" w:cs="Times New Roman"/>
          <w:b/>
          <w:bCs/>
          <w:color w:val="333333"/>
          <w:sz w:val="21"/>
          <w:szCs w:val="21"/>
          <w:lang w:eastAsia="ru-RU"/>
        </w:rPr>
        <w:t>36222,9</w:t>
      </w:r>
      <w:r w:rsidRPr="009F3F57">
        <w:rPr>
          <w:rFonts w:ascii="Roboto" w:eastAsia="Times New Roman" w:hAnsi="Roboto" w:cs="Times New Roman"/>
          <w:color w:val="333333"/>
          <w:sz w:val="21"/>
          <w:szCs w:val="21"/>
          <w:lang w:eastAsia="ru-RU"/>
        </w:rPr>
        <w:t> тысяч рублей</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Статья 2. </w:t>
      </w:r>
      <w:r w:rsidRPr="009F3F57">
        <w:rPr>
          <w:rFonts w:ascii="Roboto" w:eastAsia="Times New Roman" w:hAnsi="Roboto" w:cs="Times New Roman"/>
          <w:b/>
          <w:bCs/>
          <w:color w:val="333333"/>
          <w:sz w:val="21"/>
          <w:szCs w:val="21"/>
          <w:lang w:eastAsia="ru-RU"/>
        </w:rPr>
        <w:t>Нормативы распределения доходов между бюджетами бюджетной системы поссовета на 2019 год.</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lastRenderedPageBreak/>
        <w:t>Утвердить нормативы распределения доходов между бюджетами бюджетной системы на 2019 год согласно приложению 1 к настоящему решению.</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Статья 3. </w:t>
      </w:r>
      <w:r w:rsidRPr="009F3F57">
        <w:rPr>
          <w:rFonts w:ascii="Roboto" w:eastAsia="Times New Roman" w:hAnsi="Roboto" w:cs="Times New Roman"/>
          <w:b/>
          <w:bCs/>
          <w:color w:val="333333"/>
          <w:sz w:val="21"/>
          <w:szCs w:val="21"/>
          <w:lang w:eastAsia="ru-RU"/>
        </w:rPr>
        <w:t>Главные администраторы доходов и источников финансирования дефицита</w:t>
      </w:r>
    </w:p>
    <w:p w:rsidR="009F3F57" w:rsidRPr="009F3F57" w:rsidRDefault="009F3F57" w:rsidP="009F3F57">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Утвердить перечень главных администраторов доходов бюджета поссовета согласно приложению 2 к настоящему решению.</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Статья 4</w:t>
      </w:r>
      <w:r w:rsidRPr="009F3F57">
        <w:rPr>
          <w:rFonts w:ascii="Roboto" w:eastAsia="Times New Roman" w:hAnsi="Roboto" w:cs="Times New Roman"/>
          <w:b/>
          <w:bCs/>
          <w:color w:val="333333"/>
          <w:sz w:val="21"/>
          <w:szCs w:val="21"/>
          <w:lang w:eastAsia="ru-RU"/>
        </w:rPr>
        <w:t>. Бюджетные ассигнования бюджета поссовета на 2019 год.</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Утвердить прогнозируемые доходы бюджета поссовета на 2019 год согласно приложению 3 к настоящему решению.</w:t>
      </w:r>
    </w:p>
    <w:p w:rsidR="009F3F57" w:rsidRPr="009F3F57" w:rsidRDefault="009F3F57" w:rsidP="009F3F57">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Утвердить распределение бюджетных ассигнований по разделам и подразделам классификации расходов бюджета поссовета на 2019 год согласно приложению 4 к настоящему решению.</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Статью </w:t>
      </w:r>
      <w:r w:rsidRPr="009F3F57">
        <w:rPr>
          <w:rFonts w:ascii="Roboto" w:eastAsia="Times New Roman" w:hAnsi="Roboto" w:cs="Times New Roman"/>
          <w:b/>
          <w:bCs/>
          <w:color w:val="333333"/>
          <w:sz w:val="21"/>
          <w:szCs w:val="21"/>
          <w:lang w:eastAsia="ru-RU"/>
        </w:rPr>
        <w:t>5. Особенности исполнения бюджета поссовета.</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b/>
          <w:bCs/>
          <w:color w:val="333333"/>
          <w:sz w:val="21"/>
          <w:szCs w:val="21"/>
          <w:lang w:eastAsia="ru-RU"/>
        </w:rPr>
        <w:t> </w:t>
      </w:r>
    </w:p>
    <w:p w:rsidR="009F3F57" w:rsidRPr="009F3F57" w:rsidRDefault="009F3F57" w:rsidP="009F3F57">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Администрация поссовета вправе в ходе исполнения настоящего решения вносить изменения в сводную бюджетную роспись:</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1)в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2)в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xml:space="preserve">3)в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непрограммным </w:t>
      </w:r>
      <w:r w:rsidRPr="009F3F57">
        <w:rPr>
          <w:rFonts w:ascii="Roboto" w:eastAsia="Times New Roman" w:hAnsi="Roboto" w:cs="Times New Roman"/>
          <w:color w:val="333333"/>
          <w:sz w:val="21"/>
          <w:szCs w:val="21"/>
          <w:lang w:eastAsia="ru-RU"/>
        </w:rPr>
        <w:lastRenderedPageBreak/>
        <w:t>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4)в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5)в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6)в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7)в случае проведения реструктуризации государственного (муниципального) долга в соответствии с настоящим Кодексом;</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8)в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9)в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10)в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11)в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Статья 6. </w:t>
      </w:r>
      <w:r w:rsidRPr="009F3F57">
        <w:rPr>
          <w:rFonts w:ascii="Roboto" w:eastAsia="Times New Roman" w:hAnsi="Roboto" w:cs="Times New Roman"/>
          <w:b/>
          <w:bCs/>
          <w:color w:val="333333"/>
          <w:sz w:val="21"/>
          <w:szCs w:val="21"/>
          <w:lang w:eastAsia="ru-RU"/>
        </w:rPr>
        <w:t>Вступление в силу настоящего решения.</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b/>
          <w:bCs/>
          <w:color w:val="333333"/>
          <w:sz w:val="21"/>
          <w:szCs w:val="21"/>
          <w:lang w:eastAsia="ru-RU"/>
        </w:rPr>
        <w:t> </w:t>
      </w:r>
    </w:p>
    <w:p w:rsidR="009F3F57" w:rsidRPr="009F3F57" w:rsidRDefault="009F3F57" w:rsidP="009F3F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Настоящее решение вступает в силу с 01 января 2019 года.</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lastRenderedPageBreak/>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Заместитель Главы Тальменского поссовета                                   Е.П. Зарубин</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9F3F57" w:rsidRPr="009F3F57" w:rsidRDefault="009F3F57" w:rsidP="009F3F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9F3F57">
        <w:rPr>
          <w:rFonts w:ascii="Roboto" w:eastAsia="Times New Roman" w:hAnsi="Roboto" w:cs="Times New Roman"/>
          <w:color w:val="333333"/>
          <w:sz w:val="21"/>
          <w:szCs w:val="21"/>
          <w:lang w:eastAsia="ru-RU"/>
        </w:rPr>
        <w:t> </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59E4"/>
    <w:multiLevelType w:val="multilevel"/>
    <w:tmpl w:val="A118A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1DE762F"/>
    <w:multiLevelType w:val="multilevel"/>
    <w:tmpl w:val="7E24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B01F85"/>
    <w:multiLevelType w:val="multilevel"/>
    <w:tmpl w:val="BFC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B279D0"/>
    <w:multiLevelType w:val="multilevel"/>
    <w:tmpl w:val="D7D0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376FF0"/>
    <w:multiLevelType w:val="multilevel"/>
    <w:tmpl w:val="397E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D1A"/>
    <w:multiLevelType w:val="multilevel"/>
    <w:tmpl w:val="D286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07"/>
    <w:rsid w:val="00654707"/>
    <w:rsid w:val="009F3F57"/>
    <w:rsid w:val="00AF68EA"/>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5C280-5CA0-473F-BB5D-D56A3CE5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F57"/>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9F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1138</Words>
  <Characters>6492</Characters>
  <Application>Microsoft Office Word</Application>
  <DocSecurity>0</DocSecurity>
  <Lines>54</Lines>
  <Paragraphs>15</Paragraphs>
  <ScaleCrop>false</ScaleCrop>
  <Company>SPecialiST RePack</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2024-06-19T08:58:00Z</dcterms:created>
  <dcterms:modified xsi:type="dcterms:W3CDTF">2024-06-19T08:59:00Z</dcterms:modified>
</cp:coreProperties>
</file>