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F9" w:rsidRPr="004316F9" w:rsidRDefault="004316F9" w:rsidP="004316F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color w:val="333333"/>
          <w:spacing w:val="20"/>
          <w:szCs w:val="28"/>
          <w:lang w:eastAsia="ru-RU"/>
        </w:rPr>
        <w:br/>
        <w:t>РОССИЙСКАЯ ФЕДЕРАЦИЯ</w:t>
      </w:r>
    </w:p>
    <w:p w:rsidR="004316F9" w:rsidRPr="004316F9" w:rsidRDefault="004316F9" w:rsidP="004316F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color w:val="333333"/>
          <w:spacing w:val="20"/>
          <w:szCs w:val="28"/>
          <w:lang w:eastAsia="ru-RU"/>
        </w:rPr>
        <w:t> СОВЕТ </w:t>
      </w:r>
      <w:r w:rsidRPr="004316F9">
        <w:rPr>
          <w:rFonts w:ascii="Roboto" w:eastAsia="Times New Roman" w:hAnsi="Roboto" w:cs="Times New Roman"/>
          <w:color w:val="333333"/>
          <w:spacing w:val="14"/>
          <w:szCs w:val="28"/>
          <w:lang w:eastAsia="ru-RU"/>
        </w:rPr>
        <w:t>ДЕПУТАТОВ ТАЛЬМЕНСКОГО ПОССОВЕТА</w:t>
      </w:r>
    </w:p>
    <w:p w:rsidR="004316F9" w:rsidRPr="004316F9" w:rsidRDefault="004316F9" w:rsidP="004316F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color w:val="333333"/>
          <w:spacing w:val="14"/>
          <w:szCs w:val="28"/>
          <w:lang w:eastAsia="ru-RU"/>
        </w:rPr>
        <w:t>ТАЛЬМЕНСКОГО РАЙОНА АЛТАЙСКОГО КРАЯ </w:t>
      </w:r>
    </w:p>
    <w:p w:rsidR="004316F9" w:rsidRPr="004316F9" w:rsidRDefault="004316F9" w:rsidP="004316F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4316F9">
        <w:rPr>
          <w:rFonts w:ascii="Arial" w:eastAsia="Times New Roman" w:hAnsi="Arial" w:cs="Arial"/>
          <w:b/>
          <w:bCs/>
          <w:color w:val="333333"/>
          <w:sz w:val="30"/>
          <w:szCs w:val="30"/>
          <w:lang w:eastAsia="ru-RU"/>
        </w:rPr>
        <w:t> </w:t>
      </w:r>
    </w:p>
    <w:p w:rsidR="004316F9" w:rsidRPr="004316F9" w:rsidRDefault="004316F9" w:rsidP="004316F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b/>
          <w:bCs/>
          <w:color w:val="333333"/>
          <w:spacing w:val="84"/>
          <w:sz w:val="32"/>
          <w:szCs w:val="32"/>
          <w:lang w:eastAsia="ru-RU"/>
        </w:rPr>
        <w:t>Р Е Ш Е Н И Е</w:t>
      </w:r>
    </w:p>
    <w:p w:rsidR="004316F9" w:rsidRPr="004316F9" w:rsidRDefault="004316F9" w:rsidP="004316F9">
      <w:pPr>
        <w:shd w:val="clear" w:color="auto" w:fill="FFFFFF"/>
        <w:spacing w:before="240" w:after="6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4"/>
          <w:szCs w:val="24"/>
          <w:lang w:eastAsia="ru-RU"/>
        </w:rPr>
        <w:t>р.п. Тальменка</w:t>
      </w:r>
    </w:p>
    <w:p w:rsidR="004316F9" w:rsidRPr="004316F9" w:rsidRDefault="004316F9" w:rsidP="004316F9">
      <w:pPr>
        <w:shd w:val="clear" w:color="auto" w:fill="FFFFFF"/>
        <w:spacing w:before="240" w:after="60" w:line="240" w:lineRule="auto"/>
        <w:ind w:left="0"/>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«29»03. 2018 г.</w:t>
      </w:r>
      <w:r w:rsidRPr="004316F9">
        <w:rPr>
          <w:rFonts w:ascii="Roboto" w:eastAsia="Times New Roman" w:hAnsi="Roboto" w:cs="Times New Roman"/>
          <w:color w:val="333333"/>
          <w:szCs w:val="28"/>
          <w:lang w:eastAsia="ru-RU"/>
        </w:rPr>
        <w:t>                                                                                        </w:t>
      </w:r>
      <w:r w:rsidRPr="004316F9">
        <w:rPr>
          <w:rFonts w:ascii="Roboto" w:eastAsia="Times New Roman" w:hAnsi="Roboto" w:cs="Times New Roman"/>
          <w:color w:val="333333"/>
          <w:sz w:val="27"/>
          <w:szCs w:val="27"/>
          <w:lang w:eastAsia="ru-RU"/>
        </w:rPr>
        <w:t>№ 49</w:t>
      </w:r>
    </w:p>
    <w:p w:rsidR="004316F9" w:rsidRPr="004316F9" w:rsidRDefault="004316F9" w:rsidP="004316F9">
      <w:pPr>
        <w:shd w:val="clear" w:color="auto" w:fill="FFFFFF"/>
        <w:spacing w:after="15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4"/>
          <w:szCs w:val="24"/>
          <w:lang w:eastAsia="ru-RU"/>
        </w:rPr>
        <w:t>               </w:t>
      </w:r>
    </w:p>
    <w:p w:rsidR="004316F9" w:rsidRPr="004316F9" w:rsidRDefault="004316F9" w:rsidP="004316F9">
      <w:pPr>
        <w:shd w:val="clear" w:color="auto" w:fill="FFFFFF"/>
        <w:spacing w:after="150" w:line="240" w:lineRule="auto"/>
        <w:ind w:left="0" w:right="-477"/>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6"/>
          <w:sz w:val="27"/>
          <w:szCs w:val="27"/>
          <w:lang w:eastAsia="ru-RU"/>
        </w:rPr>
        <w:t>О внесении изменений в решение Совета депутатов</w:t>
      </w:r>
    </w:p>
    <w:p w:rsidR="004316F9" w:rsidRPr="004316F9" w:rsidRDefault="004316F9" w:rsidP="004316F9">
      <w:pPr>
        <w:shd w:val="clear" w:color="auto" w:fill="FFFFFF"/>
        <w:spacing w:after="150" w:line="240" w:lineRule="auto"/>
        <w:ind w:left="0" w:right="-477"/>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6"/>
          <w:sz w:val="27"/>
          <w:szCs w:val="27"/>
          <w:lang w:eastAsia="ru-RU"/>
        </w:rPr>
        <w:t>Тальменского поссовета Тальменского района Алтайского</w:t>
      </w:r>
    </w:p>
    <w:p w:rsidR="004316F9" w:rsidRPr="004316F9" w:rsidRDefault="004316F9" w:rsidP="004316F9">
      <w:pPr>
        <w:shd w:val="clear" w:color="auto" w:fill="FFFFFF"/>
        <w:spacing w:after="150" w:line="240" w:lineRule="auto"/>
        <w:ind w:left="0" w:right="-477"/>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6"/>
          <w:sz w:val="27"/>
          <w:szCs w:val="27"/>
          <w:lang w:eastAsia="ru-RU"/>
        </w:rPr>
        <w:t>края от 14.03.2013 г.  № 51(в ред. от 29.08.2014 г. №106 )</w:t>
      </w:r>
    </w:p>
    <w:p w:rsidR="004316F9" w:rsidRPr="004316F9" w:rsidRDefault="004316F9" w:rsidP="004316F9">
      <w:pPr>
        <w:shd w:val="clear" w:color="auto" w:fill="FFFFFF"/>
        <w:spacing w:after="150" w:line="240" w:lineRule="auto"/>
        <w:ind w:left="0" w:right="-477"/>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6"/>
          <w:sz w:val="27"/>
          <w:szCs w:val="27"/>
          <w:lang w:eastAsia="ru-RU"/>
        </w:rPr>
        <w:t> «Об утверждении Положения</w:t>
      </w:r>
    </w:p>
    <w:p w:rsidR="004316F9" w:rsidRPr="004316F9" w:rsidRDefault="004316F9" w:rsidP="004316F9">
      <w:pPr>
        <w:shd w:val="clear" w:color="auto" w:fill="FFFFFF"/>
        <w:spacing w:after="150" w:line="240" w:lineRule="auto"/>
        <w:ind w:left="0" w:right="-477"/>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6"/>
          <w:sz w:val="27"/>
          <w:szCs w:val="27"/>
          <w:lang w:eastAsia="ru-RU"/>
        </w:rPr>
        <w:t>о порядке </w:t>
      </w:r>
      <w:r w:rsidRPr="004316F9">
        <w:rPr>
          <w:rFonts w:ascii="Roboto" w:eastAsia="Times New Roman" w:hAnsi="Roboto" w:cs="Times New Roman"/>
          <w:color w:val="000000"/>
          <w:spacing w:val="-9"/>
          <w:sz w:val="27"/>
          <w:szCs w:val="27"/>
          <w:lang w:eastAsia="ru-RU"/>
        </w:rPr>
        <w:t>осуществления муниципального жилищного</w:t>
      </w:r>
      <w:r w:rsidRPr="004316F9">
        <w:rPr>
          <w:rFonts w:ascii="Roboto" w:eastAsia="Times New Roman" w:hAnsi="Roboto" w:cs="Times New Roman"/>
          <w:color w:val="000000"/>
          <w:spacing w:val="-9"/>
          <w:sz w:val="27"/>
          <w:szCs w:val="27"/>
          <w:lang w:eastAsia="ru-RU"/>
        </w:rPr>
        <w:br/>
      </w:r>
      <w:r w:rsidRPr="004316F9">
        <w:rPr>
          <w:rFonts w:ascii="Roboto" w:eastAsia="Times New Roman" w:hAnsi="Roboto" w:cs="Times New Roman"/>
          <w:color w:val="000000"/>
          <w:spacing w:val="-8"/>
          <w:sz w:val="27"/>
          <w:szCs w:val="27"/>
          <w:lang w:eastAsia="ru-RU"/>
        </w:rPr>
        <w:t>контроля на территории муниципального </w:t>
      </w:r>
      <w:r w:rsidRPr="004316F9">
        <w:rPr>
          <w:rFonts w:ascii="Roboto" w:eastAsia="Times New Roman" w:hAnsi="Roboto" w:cs="Times New Roman"/>
          <w:color w:val="000000"/>
          <w:spacing w:val="-13"/>
          <w:sz w:val="27"/>
          <w:szCs w:val="27"/>
          <w:lang w:eastAsia="ru-RU"/>
        </w:rPr>
        <w:t>образования</w:t>
      </w:r>
    </w:p>
    <w:p w:rsidR="004316F9" w:rsidRPr="004316F9" w:rsidRDefault="004316F9" w:rsidP="004316F9">
      <w:pPr>
        <w:shd w:val="clear" w:color="auto" w:fill="FFFFFF"/>
        <w:spacing w:after="150" w:line="240" w:lineRule="auto"/>
        <w:ind w:left="0" w:right="-477"/>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333333"/>
          <w:spacing w:val="-13"/>
          <w:sz w:val="27"/>
          <w:szCs w:val="27"/>
          <w:lang w:eastAsia="ru-RU"/>
        </w:rPr>
        <w:t>Тальменский поссовет»</w:t>
      </w:r>
    </w:p>
    <w:p w:rsidR="004316F9" w:rsidRPr="004316F9" w:rsidRDefault="004316F9" w:rsidP="004316F9">
      <w:pPr>
        <w:shd w:val="clear" w:color="auto" w:fill="FFFFFF"/>
        <w:spacing w:before="317"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7"/>
          <w:szCs w:val="28"/>
          <w:lang w:eastAsia="ru-RU"/>
        </w:rPr>
        <w:t>         </w:t>
      </w:r>
      <w:r w:rsidRPr="004316F9">
        <w:rPr>
          <w:rFonts w:ascii="Roboto" w:eastAsia="Times New Roman" w:hAnsi="Roboto" w:cs="Times New Roman"/>
          <w:color w:val="000000"/>
          <w:spacing w:val="-7"/>
          <w:sz w:val="27"/>
          <w:szCs w:val="27"/>
          <w:lang w:eastAsia="ru-RU"/>
        </w:rPr>
        <w:t>В соответствии с ч. 4.2 ст. 20 Жилищного кодекса РФ, Федеральным </w:t>
      </w:r>
      <w:r w:rsidRPr="004316F9">
        <w:rPr>
          <w:rFonts w:ascii="Roboto" w:eastAsia="Times New Roman" w:hAnsi="Roboto" w:cs="Times New Roman"/>
          <w:color w:val="000000"/>
          <w:spacing w:val="-5"/>
          <w:sz w:val="27"/>
          <w:szCs w:val="27"/>
          <w:lang w:eastAsia="ru-RU"/>
        </w:rPr>
        <w:t>законом от 26.12.2008 №294-ФЗ «О защите прав юридических лиц и </w:t>
      </w:r>
      <w:r w:rsidRPr="004316F9">
        <w:rPr>
          <w:rFonts w:ascii="Roboto" w:eastAsia="Times New Roman" w:hAnsi="Roboto" w:cs="Times New Roman"/>
          <w:color w:val="000000"/>
          <w:spacing w:val="-7"/>
          <w:sz w:val="27"/>
          <w:szCs w:val="27"/>
          <w:lang w:eastAsia="ru-RU"/>
        </w:rPr>
        <w:t>индивидуальных предпринимателей при осуществлении государственного контроля (надзора) и муниципального контроля», Федеральным законом от </w:t>
      </w:r>
      <w:r w:rsidRPr="004316F9">
        <w:rPr>
          <w:rFonts w:ascii="Roboto" w:eastAsia="Times New Roman" w:hAnsi="Roboto" w:cs="Times New Roman"/>
          <w:color w:val="000000"/>
          <w:spacing w:val="-1"/>
          <w:sz w:val="27"/>
          <w:szCs w:val="27"/>
          <w:lang w:eastAsia="ru-RU"/>
        </w:rPr>
        <w:t>06.10.2003 №131-Ф3 «Об общих принципах организации местного </w:t>
      </w:r>
      <w:r w:rsidRPr="004316F9">
        <w:rPr>
          <w:rFonts w:ascii="Roboto" w:eastAsia="Times New Roman" w:hAnsi="Roboto" w:cs="Times New Roman"/>
          <w:color w:val="000000"/>
          <w:spacing w:val="-3"/>
          <w:sz w:val="27"/>
          <w:szCs w:val="27"/>
          <w:lang w:eastAsia="ru-RU"/>
        </w:rPr>
        <w:t>самоуправления в Российской      Федерации», </w:t>
      </w:r>
      <w:r w:rsidRPr="004316F9">
        <w:rPr>
          <w:rFonts w:ascii="Roboto" w:eastAsia="Times New Roman" w:hAnsi="Roboto" w:cs="Times New Roman"/>
          <w:color w:val="333333"/>
          <w:spacing w:val="-3"/>
          <w:sz w:val="27"/>
          <w:szCs w:val="27"/>
          <w:lang w:eastAsia="ru-RU"/>
        </w:rPr>
        <w:t>Совет  депутатов Тальменского поссовета Тальменского района Алтайского края</w:t>
      </w:r>
    </w:p>
    <w:p w:rsidR="004316F9" w:rsidRPr="004316F9" w:rsidRDefault="004316F9" w:rsidP="004316F9">
      <w:pPr>
        <w:shd w:val="clear" w:color="auto" w:fill="FFFFFF"/>
        <w:spacing w:before="317" w:after="150" w:line="240" w:lineRule="auto"/>
        <w:ind w:left="0"/>
        <w:jc w:val="center"/>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13"/>
          <w:sz w:val="27"/>
          <w:szCs w:val="27"/>
          <w:lang w:eastAsia="ru-RU"/>
        </w:rPr>
        <w:t>Р Е Ш И Л:</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1. Внести в решение Совета депутатов Тальменского поссовета Тальменского района Алтайского края от 14.03.2013 г.  № 51(в ред. от 29.08.2014 г. №106)</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«Об утверждении Положения о порядке осуществления муниципального жилищного контроля на территории муниципального образования Тальменский поссовет в следующие изменения:</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 В раздел 2 «Орган, должностные лица, осуществляющие муниципальный жилищный контроль» п. 2.4 «Муниципальные жилищные инспекторы в порядке, установленном законодательством РФ, обязаны»   п.п. 13 </w:t>
      </w:r>
      <w:r w:rsidRPr="004316F9">
        <w:rPr>
          <w:rFonts w:ascii="Roboto" w:eastAsia="Times New Roman" w:hAnsi="Roboto" w:cs="Times New Roman"/>
          <w:i/>
          <w:iCs/>
          <w:color w:val="333333"/>
          <w:sz w:val="27"/>
          <w:szCs w:val="27"/>
          <w:lang w:eastAsia="ru-RU"/>
        </w:rPr>
        <w:t xml:space="preserve">осуществлять запись о проведенной проверке в </w:t>
      </w:r>
      <w:r w:rsidRPr="004316F9">
        <w:rPr>
          <w:rFonts w:ascii="Roboto" w:eastAsia="Times New Roman" w:hAnsi="Roboto" w:cs="Times New Roman"/>
          <w:i/>
          <w:iCs/>
          <w:color w:val="333333"/>
          <w:sz w:val="27"/>
          <w:szCs w:val="27"/>
          <w:lang w:eastAsia="ru-RU"/>
        </w:rPr>
        <w:lastRenderedPageBreak/>
        <w:t>журнале учета проверок в случае его наличия у юридического лица, индивидуального предпринимателя</w:t>
      </w:r>
      <w:r w:rsidRPr="004316F9">
        <w:rPr>
          <w:rFonts w:ascii="Roboto" w:eastAsia="Times New Roman" w:hAnsi="Roboto" w:cs="Times New Roman"/>
          <w:color w:val="333333"/>
          <w:sz w:val="27"/>
          <w:szCs w:val="27"/>
          <w:lang w:eastAsia="ru-RU"/>
        </w:rPr>
        <w:t>;</w:t>
      </w:r>
    </w:p>
    <w:p w:rsidR="004316F9" w:rsidRPr="004316F9" w:rsidRDefault="004316F9" w:rsidP="004316F9">
      <w:pPr>
        <w:shd w:val="clear" w:color="auto" w:fill="FFFFFF"/>
        <w:spacing w:after="150" w:line="312" w:lineRule="atLeast"/>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 В раздел 3 «Формы осуществления муниципального жилищного контроля» п. 3.4 «Основаниями для проведения внеплановой проверки юридических лиц индивидуальных предпринимателей является»  п.п. 3.4.3 </w:t>
      </w:r>
      <w:r w:rsidRPr="004316F9">
        <w:rPr>
          <w:rFonts w:ascii="Roboto" w:eastAsia="Times New Roman" w:hAnsi="Roboto" w:cs="Times New Roman"/>
          <w:i/>
          <w:iCs/>
          <w:color w:val="000000"/>
          <w:spacing w:val="2"/>
          <w:sz w:val="27"/>
          <w:szCs w:val="27"/>
          <w:lang w:eastAsia="ru-RU"/>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w:t>
      </w:r>
      <w:r w:rsidRPr="004316F9">
        <w:rPr>
          <w:rFonts w:ascii="Roboto" w:eastAsia="Times New Roman" w:hAnsi="Roboto" w:cs="Times New Roman"/>
          <w:i/>
          <w:iCs/>
          <w:color w:val="000000"/>
          <w:spacing w:val="2"/>
          <w:sz w:val="27"/>
          <w:szCs w:val="27"/>
          <w:lang w:eastAsia="ru-RU"/>
        </w:rPr>
        <w:lastRenderedPageBreak/>
        <w:t>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2. Опубликовать настоящее решение в соответствии с действующим законодательством.</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3.  Контроль за исполнением решения возложить на депутатскую комиссию по вопросам законности, правопорядку и местному самоуправлению (Третьяков В.В.).</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w:t>
      </w:r>
    </w:p>
    <w:p w:rsidR="004316F9" w:rsidRPr="004316F9" w:rsidRDefault="004316F9" w:rsidP="004316F9">
      <w:pPr>
        <w:shd w:val="clear" w:color="auto" w:fill="FFFFFF"/>
        <w:spacing w:after="150" w:line="240" w:lineRule="auto"/>
        <w:ind w:left="0"/>
        <w:rPr>
          <w:rFonts w:ascii="Roboto" w:eastAsia="Times New Roman" w:hAnsi="Roboto" w:cs="Times New Roman"/>
          <w:color w:val="333333"/>
          <w:sz w:val="21"/>
          <w:szCs w:val="21"/>
          <w:lang w:eastAsia="ru-RU"/>
        </w:rPr>
      </w:pPr>
      <w:r w:rsidRPr="004316F9">
        <w:rPr>
          <w:rFonts w:ascii="Roboto" w:eastAsia="Times New Roman" w:hAnsi="Roboto" w:cs="Times New Roman"/>
          <w:color w:val="333333"/>
          <w:sz w:val="27"/>
          <w:szCs w:val="27"/>
          <w:lang w:eastAsia="ru-RU"/>
        </w:rPr>
        <w:t> </w:t>
      </w:r>
    </w:p>
    <w:p w:rsidR="004316F9" w:rsidRPr="004316F9" w:rsidRDefault="004316F9" w:rsidP="004316F9">
      <w:pPr>
        <w:shd w:val="clear" w:color="auto" w:fill="FFFFFF"/>
        <w:spacing w:after="150" w:line="240" w:lineRule="auto"/>
        <w:ind w:left="0"/>
        <w:jc w:val="left"/>
        <w:rPr>
          <w:rFonts w:ascii="Roboto" w:eastAsia="Times New Roman" w:hAnsi="Roboto" w:cs="Times New Roman"/>
          <w:color w:val="333333"/>
          <w:sz w:val="21"/>
          <w:szCs w:val="21"/>
          <w:lang w:eastAsia="ru-RU"/>
        </w:rPr>
      </w:pPr>
      <w:r w:rsidRPr="004316F9">
        <w:rPr>
          <w:rFonts w:ascii="Roboto" w:eastAsia="Times New Roman" w:hAnsi="Roboto" w:cs="Times New Roman"/>
          <w:color w:val="000000"/>
          <w:spacing w:val="-9"/>
          <w:sz w:val="27"/>
          <w:szCs w:val="27"/>
          <w:lang w:eastAsia="ru-RU"/>
        </w:rPr>
        <w:t>Глава Тальменского поссовета                                                                И.Ю. Арбацких</w:t>
      </w:r>
    </w:p>
    <w:p w:rsidR="00FD065E" w:rsidRDefault="00FD065E">
      <w:bookmarkStart w:id="0" w:name="_GoBack"/>
      <w:bookmarkEnd w:id="0"/>
    </w:p>
    <w:sectPr w:rsidR="00FD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27"/>
    <w:rsid w:val="004316F9"/>
    <w:rsid w:val="00483727"/>
    <w:rsid w:val="00AF68EA"/>
    <w:rsid w:val="00FD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8A480-60E7-472B-A8E6-69179EC3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EA"/>
    <w:pPr>
      <w:spacing w:line="276" w:lineRule="auto"/>
      <w:ind w:left="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37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Words>
  <Characters>5115</Characters>
  <Application>Microsoft Office Word</Application>
  <DocSecurity>0</DocSecurity>
  <Lines>42</Lines>
  <Paragraphs>11</Paragraphs>
  <ScaleCrop>false</ScaleCrop>
  <Company>SPecialiST RePack</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Синица</dc:creator>
  <cp:keywords/>
  <dc:description/>
  <cp:lastModifiedBy>Роман Синица</cp:lastModifiedBy>
  <cp:revision>3</cp:revision>
  <dcterms:created xsi:type="dcterms:W3CDTF">2024-06-19T08:50:00Z</dcterms:created>
  <dcterms:modified xsi:type="dcterms:W3CDTF">2024-06-19T08:51:00Z</dcterms:modified>
</cp:coreProperties>
</file>