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13A" w:rsidRPr="0031113A" w:rsidRDefault="0031113A" w:rsidP="0031113A">
      <w:pPr>
        <w:numPr>
          <w:ilvl w:val="0"/>
          <w:numId w:val="1"/>
        </w:numPr>
        <w:shd w:val="clear" w:color="auto" w:fill="DDDDDD"/>
        <w:spacing w:before="100" w:beforeAutospacing="1" w:after="100" w:afterAutospacing="1" w:line="240" w:lineRule="auto"/>
        <w:ind w:left="0"/>
        <w:jc w:val="left"/>
        <w:rPr>
          <w:rFonts w:ascii="Roboto" w:eastAsia="Times New Roman" w:hAnsi="Roboto" w:cs="Times New Roman"/>
          <w:color w:val="777777"/>
          <w:sz w:val="21"/>
          <w:szCs w:val="21"/>
          <w:lang w:eastAsia="ru-RU"/>
        </w:rPr>
      </w:pPr>
      <w:r w:rsidRPr="0031113A">
        <w:rPr>
          <w:rFonts w:ascii="Roboto" w:eastAsia="Times New Roman" w:hAnsi="Roboto" w:cs="Times New Roman"/>
          <w:color w:val="777777"/>
          <w:sz w:val="21"/>
          <w:szCs w:val="21"/>
          <w:lang w:eastAsia="ru-RU"/>
        </w:rPr>
        <w:t>альменского района Алтайского края полномочий контрольно-счетных органов Тальменского поссовета Тальменского района по осуществлению внешнего муниципального финансового контроля» №115 от 1</w:t>
      </w:r>
    </w:p>
    <w:p w:rsidR="0031113A" w:rsidRPr="0031113A" w:rsidRDefault="0031113A" w:rsidP="0031113A">
      <w:pPr>
        <w:pBdr>
          <w:left w:val="single" w:sz="18" w:space="8" w:color="auto"/>
        </w:pBdr>
        <w:shd w:val="clear" w:color="auto" w:fill="FFFFFF"/>
        <w:spacing w:after="225" w:line="450" w:lineRule="atLeast"/>
        <w:ind w:left="-225"/>
        <w:jc w:val="left"/>
        <w:outlineLvl w:val="1"/>
        <w:rPr>
          <w:rFonts w:ascii="Roboto" w:eastAsia="Times New Roman" w:hAnsi="Roboto" w:cs="Times New Roman"/>
          <w:caps/>
          <w:color w:val="01A0E2"/>
          <w:sz w:val="36"/>
          <w:szCs w:val="36"/>
          <w:lang w:eastAsia="ru-RU"/>
        </w:rPr>
      </w:pPr>
      <w:r w:rsidRPr="0031113A">
        <w:rPr>
          <w:rFonts w:ascii="Roboto" w:eastAsia="Times New Roman" w:hAnsi="Roboto" w:cs="Times New Roman"/>
          <w:caps/>
          <w:color w:val="01A0E2"/>
          <w:sz w:val="36"/>
          <w:szCs w:val="36"/>
          <w:lang w:eastAsia="ru-RU"/>
        </w:rPr>
        <w:t>РЕШЕНИЕ "ОБ ОТМЕНЕ РЕШЕНИЯ «О ПЕРЕДАЧЕ КОНТРОЛЬНО-СЧЕТНОМУ ОРГАНУ ТАЛЬМЕНСКОГО РАЙОНА АЛТАЙСКОГО КРАЯ ПОЛНОМОЧИЙ КОНТРОЛЬНО-СЧЕТНЫХ ОРГАНОВ ТАЛЬМЕНСКОГО ПОССОВЕТА ТАЛЬМЕНСКОГО РАЙОНА ПО ОСУЩЕСТВЛЕНИЮ ВНЕШНЕГО МУНИЦИПАЛЬНОГО ФИНАНСОВОГО КОНТРОЛЯ» №115 ОТ 1</w:t>
      </w:r>
    </w:p>
    <w:p w:rsidR="0031113A" w:rsidRPr="0031113A" w:rsidRDefault="0031113A" w:rsidP="0031113A">
      <w:pPr>
        <w:shd w:val="clear" w:color="auto" w:fill="FFFFFF"/>
        <w:spacing w:after="0" w:line="240" w:lineRule="auto"/>
        <w:ind w:left="-225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31113A">
        <w:rPr>
          <w:rFonts w:ascii="Roboto" w:eastAsia="Times New Roman" w:hAnsi="Roboto" w:cs="Times New Roman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83820" cy="106680"/>
            <wp:effectExtent l="0" t="0" r="0" b="7620"/>
            <wp:docPr id="5" name="Рисунок 5" descr="Звезда не актив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везда не актив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113A">
        <w:rPr>
          <w:rFonts w:ascii="Roboto" w:eastAsia="Times New Roman" w:hAnsi="Roboto" w:cs="Times New Roman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83820" cy="106680"/>
            <wp:effectExtent l="0" t="0" r="0" b="7620"/>
            <wp:docPr id="4" name="Рисунок 4" descr="Звезда не актив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везда не актив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113A">
        <w:rPr>
          <w:rFonts w:ascii="Roboto" w:eastAsia="Times New Roman" w:hAnsi="Roboto" w:cs="Times New Roman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83820" cy="106680"/>
            <wp:effectExtent l="0" t="0" r="0" b="7620"/>
            <wp:docPr id="3" name="Рисунок 3" descr="Звезда не актив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Звезда не актив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113A">
        <w:rPr>
          <w:rFonts w:ascii="Roboto" w:eastAsia="Times New Roman" w:hAnsi="Roboto" w:cs="Times New Roman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83820" cy="106680"/>
            <wp:effectExtent l="0" t="0" r="0" b="7620"/>
            <wp:docPr id="2" name="Рисунок 2" descr="Звезда не актив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Звезда не актив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113A">
        <w:rPr>
          <w:rFonts w:ascii="Roboto" w:eastAsia="Times New Roman" w:hAnsi="Roboto" w:cs="Times New Roman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83820" cy="106680"/>
            <wp:effectExtent l="0" t="0" r="0" b="7620"/>
            <wp:docPr id="1" name="Рисунок 1" descr="Звезда не актив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Звезда не актив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113A" w:rsidRPr="0031113A" w:rsidRDefault="0031113A" w:rsidP="0031113A">
      <w:pPr>
        <w:pBdr>
          <w:bottom w:val="single" w:sz="6" w:space="1" w:color="auto"/>
        </w:pBdr>
        <w:spacing w:after="0" w:line="240" w:lineRule="auto"/>
        <w:ind w:left="-225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31113A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31113A" w:rsidRPr="0031113A" w:rsidRDefault="0031113A" w:rsidP="0031113A">
      <w:pPr>
        <w:shd w:val="clear" w:color="auto" w:fill="FFFFFF"/>
        <w:spacing w:after="0" w:line="240" w:lineRule="auto"/>
        <w:ind w:left="-225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31113A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Пожалуйста, оцените      </w:t>
      </w:r>
      <w:r w:rsidRPr="0031113A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style="width:72.6pt;height:18pt" o:ole="">
            <v:imagedata r:id="rId6" o:title=""/>
          </v:shape>
          <w:control r:id="rId7" w:name="DefaultOcxName" w:shapeid="_x0000_i1040"/>
        </w:object>
      </w:r>
      <w:r w:rsidRPr="0031113A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 </w:t>
      </w:r>
      <w:r w:rsidRPr="0031113A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object w:dxaOrig="1440" w:dyaOrig="1440">
          <v:shape id="_x0000_i1039" type="#_x0000_t75" style="width:41.4pt;height:20.4pt" o:ole="">
            <v:imagedata r:id="rId8" o:title=""/>
          </v:shape>
          <w:control r:id="rId9" w:name="DefaultOcxName1" w:shapeid="_x0000_i1039"/>
        </w:object>
      </w:r>
    </w:p>
    <w:p w:rsidR="0031113A" w:rsidRPr="0031113A" w:rsidRDefault="0031113A" w:rsidP="0031113A">
      <w:pPr>
        <w:pBdr>
          <w:top w:val="single" w:sz="6" w:space="1" w:color="auto"/>
        </w:pBdr>
        <w:spacing w:after="0" w:line="240" w:lineRule="auto"/>
        <w:ind w:left="-225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31113A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31113A" w:rsidRPr="0031113A" w:rsidRDefault="0031113A" w:rsidP="0031113A">
      <w:pPr>
        <w:shd w:val="clear" w:color="auto" w:fill="FFFFFF"/>
        <w:spacing w:after="150" w:line="240" w:lineRule="auto"/>
        <w:ind w:left="-225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31113A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РОССИЙСКАЯ ФЕДЕРАЦИЯ</w:t>
      </w:r>
    </w:p>
    <w:p w:rsidR="0031113A" w:rsidRPr="0031113A" w:rsidRDefault="0031113A" w:rsidP="0031113A">
      <w:pPr>
        <w:shd w:val="clear" w:color="auto" w:fill="FFFFFF"/>
        <w:spacing w:after="150" w:line="240" w:lineRule="auto"/>
        <w:ind w:left="-225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31113A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СОВЕТ ДЕПУТАТОВ ТАЛЬМЕНСКОГО ПОССОВЕТА </w:t>
      </w:r>
    </w:p>
    <w:p w:rsidR="0031113A" w:rsidRPr="0031113A" w:rsidRDefault="0031113A" w:rsidP="0031113A">
      <w:pPr>
        <w:shd w:val="clear" w:color="auto" w:fill="FFFFFF"/>
        <w:spacing w:after="150" w:line="240" w:lineRule="auto"/>
        <w:ind w:left="-225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31113A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ТАЛЬМЕНСКОГО РАЙОНА АЛТАЙСКОГО КРАЯ</w:t>
      </w:r>
    </w:p>
    <w:p w:rsidR="0031113A" w:rsidRPr="0031113A" w:rsidRDefault="0031113A" w:rsidP="0031113A">
      <w:pPr>
        <w:shd w:val="clear" w:color="auto" w:fill="FFFFFF"/>
        <w:spacing w:after="150" w:line="240" w:lineRule="auto"/>
        <w:ind w:left="-225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31113A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>РЕШЕНИЕ</w:t>
      </w:r>
    </w:p>
    <w:p w:rsidR="0031113A" w:rsidRPr="0031113A" w:rsidRDefault="0031113A" w:rsidP="0031113A">
      <w:pPr>
        <w:shd w:val="clear" w:color="auto" w:fill="FFFFFF"/>
        <w:spacing w:after="150" w:line="240" w:lineRule="auto"/>
        <w:ind w:left="-225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31113A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«10 » сентября 2019 г.                                                                               № 115</w:t>
      </w:r>
    </w:p>
    <w:p w:rsidR="0031113A" w:rsidRPr="0031113A" w:rsidRDefault="0031113A" w:rsidP="0031113A">
      <w:pPr>
        <w:shd w:val="clear" w:color="auto" w:fill="FFFFFF"/>
        <w:spacing w:line="240" w:lineRule="auto"/>
        <w:ind w:left="-225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31113A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р.п. Тальменка</w:t>
      </w:r>
    </w:p>
    <w:tbl>
      <w:tblPr>
        <w:tblW w:w="47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55"/>
      </w:tblGrid>
      <w:tr w:rsidR="0031113A" w:rsidRPr="0031113A" w:rsidTr="0031113A">
        <w:tc>
          <w:tcPr>
            <w:tcW w:w="0" w:type="auto"/>
            <w:shd w:val="clear" w:color="auto" w:fill="auto"/>
            <w:vAlign w:val="center"/>
            <w:hideMark/>
          </w:tcPr>
          <w:p w:rsidR="0031113A" w:rsidRPr="0031113A" w:rsidRDefault="0031113A" w:rsidP="0031113A">
            <w:pPr>
              <w:spacing w:after="150" w:line="240" w:lineRule="auto"/>
              <w:ind w:left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1113A">
              <w:rPr>
                <w:rFonts w:eastAsia="Times New Roman" w:cs="Times New Roman"/>
                <w:sz w:val="24"/>
                <w:szCs w:val="24"/>
                <w:lang w:eastAsia="ru-RU"/>
              </w:rPr>
              <w:t>Об отмене Решения «О передаче контрольно-счетному органу Тальменского района Алтайского края полномочий контрольно-счетных органов Тальменского поссовета Тальменского района по осуществлению внешнего муниципального финансового контроля» от 06.12.2018 №78.</w:t>
            </w:r>
          </w:p>
        </w:tc>
      </w:tr>
    </w:tbl>
    <w:p w:rsidR="0031113A" w:rsidRPr="0031113A" w:rsidRDefault="0031113A" w:rsidP="0031113A">
      <w:pPr>
        <w:shd w:val="clear" w:color="auto" w:fill="FFFFFF"/>
        <w:spacing w:after="150" w:line="240" w:lineRule="auto"/>
        <w:ind w:left="-225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31113A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Рассмотрев протест прокурора Тальменского района на Решение Совета депутатов Тальменского поссовета от 06.12.2018 №78 «О передаче  контрольно-счетному органу Тальменского района Алтайского края полномочий контрольно-счетного органа  Тальменского поссовета Тальменского района по осуществлению внешнего муниципального финансового контроля» в соответствии с ч.ч. 2,4,11 ст. 3 Федерального закона от 07.02.2011 №6-ФЗ «Об общих принципах организации и деятельности контрольно-счетных органов субъектов Российской Федерации и муниципальных образований», Совет депутатов</w:t>
      </w:r>
    </w:p>
    <w:p w:rsidR="0031113A" w:rsidRPr="0031113A" w:rsidRDefault="0031113A" w:rsidP="0031113A">
      <w:pPr>
        <w:shd w:val="clear" w:color="auto" w:fill="FFFFFF"/>
        <w:spacing w:after="150" w:line="240" w:lineRule="auto"/>
        <w:ind w:left="-225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31113A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РЕШИЛ:</w:t>
      </w:r>
    </w:p>
    <w:p w:rsidR="0031113A" w:rsidRPr="0031113A" w:rsidRDefault="0031113A" w:rsidP="0031113A">
      <w:pPr>
        <w:shd w:val="clear" w:color="auto" w:fill="FFFFFF"/>
        <w:spacing w:after="150" w:line="240" w:lineRule="auto"/>
        <w:ind w:left="-225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31113A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1.Расторгнуть Соглашение о передаче контрольно-счетному органу муниципального района полномочий контрольно-счетного органа поселения по осуществлению внешнего муниципального финансового контроля с Тальменским районным Советом народных депутатов Алтайского края.</w:t>
      </w:r>
    </w:p>
    <w:p w:rsidR="0031113A" w:rsidRPr="0031113A" w:rsidRDefault="0031113A" w:rsidP="0031113A">
      <w:pPr>
        <w:shd w:val="clear" w:color="auto" w:fill="FFFFFF"/>
        <w:spacing w:after="150" w:line="240" w:lineRule="auto"/>
        <w:ind w:left="-225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31113A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2.Отменить:</w:t>
      </w:r>
    </w:p>
    <w:p w:rsidR="0031113A" w:rsidRPr="0031113A" w:rsidRDefault="0031113A" w:rsidP="0031113A">
      <w:pPr>
        <w:shd w:val="clear" w:color="auto" w:fill="FFFFFF"/>
        <w:spacing w:after="150" w:line="240" w:lineRule="auto"/>
        <w:ind w:left="-225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31113A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- Решение «О передаче контрольно-счетному органу Тальменского района Алтайского края полномочий контрольно-счетных органов Тальменского поссовета Тальменского района по осуществлению внешнего муниципального финансового контроля» от 06.12.2018 №78.</w:t>
      </w:r>
    </w:p>
    <w:p w:rsidR="0031113A" w:rsidRPr="0031113A" w:rsidRDefault="0031113A" w:rsidP="0031113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5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31113A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lastRenderedPageBreak/>
        <w:t>Контроль за исполнением настоящего решения возложить на постоянную депутатскую комиссию по бюджету (В.П. Романьков).</w:t>
      </w:r>
    </w:p>
    <w:p w:rsidR="0031113A" w:rsidRPr="0031113A" w:rsidRDefault="0031113A" w:rsidP="0031113A">
      <w:pPr>
        <w:shd w:val="clear" w:color="auto" w:fill="FFFFFF"/>
        <w:spacing w:line="240" w:lineRule="auto"/>
        <w:ind w:left="-225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31113A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Глава Тальменского поссовета                                                      И.Ю. Арбацких</w:t>
      </w:r>
    </w:p>
    <w:p w:rsidR="00FD065E" w:rsidRDefault="00FD065E">
      <w:bookmarkStart w:id="0" w:name="_GoBack"/>
      <w:bookmarkEnd w:id="0"/>
    </w:p>
    <w:sectPr w:rsidR="00FD0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CC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566189"/>
    <w:multiLevelType w:val="multilevel"/>
    <w:tmpl w:val="35205A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077AC2"/>
    <w:multiLevelType w:val="multilevel"/>
    <w:tmpl w:val="536CD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361"/>
    <w:rsid w:val="0031113A"/>
    <w:rsid w:val="00AF68EA"/>
    <w:rsid w:val="00EF7361"/>
    <w:rsid w:val="00FD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AA30E3-3EAB-4D94-9365-7B19F0C9F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8EA"/>
    <w:pPr>
      <w:spacing w:line="276" w:lineRule="auto"/>
      <w:ind w:left="709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31113A"/>
    <w:pPr>
      <w:spacing w:before="100" w:beforeAutospacing="1" w:after="100" w:afterAutospacing="1" w:line="240" w:lineRule="auto"/>
      <w:ind w:left="0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111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1113A"/>
    <w:pPr>
      <w:pBdr>
        <w:bottom w:val="single" w:sz="6" w:space="1" w:color="auto"/>
      </w:pBdr>
      <w:spacing w:after="0" w:line="240" w:lineRule="auto"/>
      <w:ind w:left="0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1113A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ontentvote">
    <w:name w:val="content_vote"/>
    <w:basedOn w:val="a0"/>
    <w:rsid w:val="0031113A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1113A"/>
    <w:pPr>
      <w:pBdr>
        <w:top w:val="single" w:sz="6" w:space="1" w:color="auto"/>
      </w:pBdr>
      <w:spacing w:after="0" w:line="240" w:lineRule="auto"/>
      <w:ind w:left="0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1113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3">
    <w:name w:val="Normal (Web)"/>
    <w:basedOn w:val="a"/>
    <w:uiPriority w:val="99"/>
    <w:semiHidden/>
    <w:unhideWhenUsed/>
    <w:rsid w:val="0031113A"/>
    <w:pPr>
      <w:spacing w:before="100" w:beforeAutospacing="1" w:after="100" w:afterAutospacing="1" w:line="240" w:lineRule="auto"/>
      <w:ind w:left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11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8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9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3558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13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48286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6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22455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2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02645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DDDDDD"/>
                                    <w:left w:val="single" w:sz="6" w:space="8" w:color="DDDDDD"/>
                                    <w:bottom w:val="single" w:sz="6" w:space="15" w:color="DDDDDD"/>
                                    <w:right w:val="single" w:sz="6" w:space="8" w:color="DDDDDD"/>
                                  </w:divBdr>
                                  <w:divsChild>
                                    <w:div w:id="1243107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0057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1219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ettings" Target="settings.xml"/><Relationship Id="rId7" Type="http://schemas.openxmlformats.org/officeDocument/2006/relationships/control" Target="activeX/activeX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354</Words>
  <Characters>2023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Синица</dc:creator>
  <cp:keywords/>
  <dc:description/>
  <cp:lastModifiedBy>Роман Синица</cp:lastModifiedBy>
  <cp:revision>2</cp:revision>
  <dcterms:created xsi:type="dcterms:W3CDTF">2024-06-19T08:40:00Z</dcterms:created>
  <dcterms:modified xsi:type="dcterms:W3CDTF">2024-06-19T08:40:00Z</dcterms:modified>
</cp:coreProperties>
</file>