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60" w:rsidRPr="00C54760" w:rsidRDefault="00C54760" w:rsidP="00C5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76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4760" w:rsidRPr="00C54760" w:rsidRDefault="00C54760" w:rsidP="00C5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760">
        <w:rPr>
          <w:rFonts w:ascii="Times New Roman" w:hAnsi="Times New Roman" w:cs="Times New Roman"/>
          <w:sz w:val="28"/>
          <w:szCs w:val="28"/>
        </w:rPr>
        <w:t xml:space="preserve">СОВЕТ ДЕПУТАТОВ ТАЛЬМЕНСКОГО ПОССОВЕТА  </w:t>
      </w:r>
    </w:p>
    <w:p w:rsidR="00C54760" w:rsidRPr="00C54760" w:rsidRDefault="00C54760" w:rsidP="00C5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760">
        <w:rPr>
          <w:rFonts w:ascii="Times New Roman" w:hAnsi="Times New Roman" w:cs="Times New Roman"/>
          <w:sz w:val="28"/>
          <w:szCs w:val="28"/>
        </w:rPr>
        <w:t>ТАЛЬМЕНСКОГО РАЙОНА АЛТАЙСКОГО КРАЯ</w:t>
      </w:r>
    </w:p>
    <w:p w:rsidR="00C54760" w:rsidRPr="00C54760" w:rsidRDefault="00C54760" w:rsidP="00C5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760" w:rsidRPr="00C54760" w:rsidRDefault="00C54760" w:rsidP="00C5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760">
        <w:rPr>
          <w:rFonts w:ascii="Times New Roman" w:hAnsi="Times New Roman" w:cs="Times New Roman"/>
          <w:sz w:val="28"/>
          <w:szCs w:val="28"/>
        </w:rPr>
        <w:t>РЕШЕНИЕ</w:t>
      </w:r>
    </w:p>
    <w:p w:rsidR="00C54760" w:rsidRPr="00C54760" w:rsidRDefault="00C54760" w:rsidP="00C5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760" w:rsidRPr="00C54760" w:rsidRDefault="00C54760" w:rsidP="00C5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760">
        <w:rPr>
          <w:rFonts w:ascii="Times New Roman" w:hAnsi="Times New Roman" w:cs="Times New Roman"/>
          <w:sz w:val="28"/>
          <w:szCs w:val="28"/>
        </w:rPr>
        <w:t xml:space="preserve">«28» октября 2020 г.                                                                                  № </w:t>
      </w:r>
      <w:r w:rsidR="00A52454">
        <w:rPr>
          <w:rFonts w:ascii="Times New Roman" w:hAnsi="Times New Roman" w:cs="Times New Roman"/>
          <w:sz w:val="28"/>
          <w:szCs w:val="28"/>
        </w:rPr>
        <w:t>167</w:t>
      </w:r>
      <w:bookmarkStart w:id="0" w:name="_GoBack"/>
      <w:bookmarkEnd w:id="0"/>
    </w:p>
    <w:p w:rsidR="00C54760" w:rsidRPr="00C54760" w:rsidRDefault="00C54760" w:rsidP="00C5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760" w:rsidRPr="00C54760" w:rsidRDefault="00C54760" w:rsidP="00C5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760">
        <w:rPr>
          <w:rFonts w:ascii="Times New Roman" w:hAnsi="Times New Roman" w:cs="Times New Roman"/>
          <w:sz w:val="28"/>
          <w:szCs w:val="28"/>
        </w:rPr>
        <w:t>р.п. Тальменка</w:t>
      </w:r>
    </w:p>
    <w:p w:rsidR="00C54760" w:rsidRPr="000B3318" w:rsidRDefault="00C54760" w:rsidP="00C547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760" w:rsidRPr="000B3318" w:rsidRDefault="00097823" w:rsidP="00C5476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75EEE" wp14:editId="6BF1CFC3">
                <wp:simplePos x="0" y="0"/>
                <wp:positionH relativeFrom="column">
                  <wp:posOffset>58552</wp:posOffset>
                </wp:positionH>
                <wp:positionV relativeFrom="paragraph">
                  <wp:posOffset>39238</wp:posOffset>
                </wp:positionV>
                <wp:extent cx="3968151" cy="1854679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51" cy="1854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760" w:rsidRPr="00C157C2" w:rsidRDefault="00C54760" w:rsidP="00C5476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57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="000978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Соглашения о передаче Контрольно-счетной палате Тальменского района полномочий контрольно-счетного органа муниципального образования Тальменский поссовет Тальменского района Алтайского края по осуществлению внешнего муниципального финансового контроля на 2020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.6pt;margin-top:3.1pt;width:312.45pt;height:1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" stroked="f">
                <v:textbox>
                  <w:txbxContent>
                    <w:p w:rsidR="00C54760" w:rsidRPr="00C157C2" w:rsidRDefault="00C54760" w:rsidP="00C5476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57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 w:rsidR="000978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Соглашения о передаче Контрольно-счетной палате Тальменского района полномочий контрольно-счетного органа муниципального образования Тальменский поссовет Тальменского района Алтайского края по осуществлению внешнего муниципального финансового контроля на 2020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C54760" w:rsidRPr="000B3318" w:rsidRDefault="00C54760" w:rsidP="00C547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4760" w:rsidRPr="000B3318" w:rsidRDefault="00C54760" w:rsidP="00C547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4760" w:rsidRDefault="00C54760" w:rsidP="00C547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7823" w:rsidRDefault="00097823" w:rsidP="00C547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760" w:rsidRPr="000B3318" w:rsidRDefault="00097823" w:rsidP="00C54760">
      <w:pPr>
        <w:pStyle w:val="a8"/>
        <w:ind w:firstLine="709"/>
        <w:jc w:val="both"/>
        <w:rPr>
          <w:sz w:val="28"/>
          <w:szCs w:val="28"/>
        </w:rPr>
      </w:pPr>
      <w:r w:rsidRPr="00017F7A">
        <w:rPr>
          <w:sz w:val="28"/>
          <w:szCs w:val="28"/>
        </w:rPr>
        <w:t xml:space="preserve">В целях реализации Бюджетного кодекса РФ, </w:t>
      </w:r>
      <w:r>
        <w:rPr>
          <w:sz w:val="28"/>
          <w:szCs w:val="28"/>
        </w:rPr>
        <w:t xml:space="preserve"> в соответствии с </w:t>
      </w:r>
      <w:r w:rsidRPr="00017F7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17F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17F7A">
        <w:rPr>
          <w:sz w:val="28"/>
          <w:szCs w:val="28"/>
        </w:rPr>
        <w:t xml:space="preserve"> от 06 октября 2003 года №</w:t>
      </w:r>
      <w:r>
        <w:rPr>
          <w:sz w:val="28"/>
          <w:szCs w:val="28"/>
        </w:rPr>
        <w:t xml:space="preserve"> </w:t>
      </w:r>
      <w:r w:rsidRPr="00017F7A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017F7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017F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17F7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017F7A">
        <w:rPr>
          <w:sz w:val="28"/>
          <w:szCs w:val="28"/>
        </w:rPr>
        <w:t>7 февраля 2011 года №</w:t>
      </w:r>
      <w:r>
        <w:rPr>
          <w:sz w:val="28"/>
          <w:szCs w:val="28"/>
        </w:rPr>
        <w:t xml:space="preserve"> </w:t>
      </w:r>
      <w:r w:rsidRPr="00017F7A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</w:t>
      </w:r>
      <w:r>
        <w:rPr>
          <w:sz w:val="28"/>
          <w:szCs w:val="28"/>
        </w:rPr>
        <w:t>ии и муниципальных образований»</w:t>
      </w:r>
      <w:r w:rsidR="00C54760" w:rsidRPr="000B33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54760" w:rsidRPr="000B3318">
        <w:rPr>
          <w:sz w:val="28"/>
          <w:szCs w:val="28"/>
        </w:rPr>
        <w:t xml:space="preserve"> Совет депутатов </w:t>
      </w:r>
    </w:p>
    <w:p w:rsidR="00C54760" w:rsidRPr="008F7779" w:rsidRDefault="00C54760" w:rsidP="00C547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7779">
        <w:rPr>
          <w:rFonts w:ascii="Times New Roman" w:hAnsi="Times New Roman" w:cs="Times New Roman"/>
          <w:sz w:val="28"/>
          <w:szCs w:val="28"/>
        </w:rPr>
        <w:t>РЕШИЛ:</w:t>
      </w:r>
    </w:p>
    <w:p w:rsidR="00C54760" w:rsidRPr="008F7779" w:rsidRDefault="00C54760" w:rsidP="00C547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779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097823">
        <w:rPr>
          <w:rFonts w:ascii="Times New Roman" w:hAnsi="Times New Roman" w:cs="Times New Roman"/>
          <w:sz w:val="28"/>
          <w:szCs w:val="28"/>
        </w:rPr>
        <w:t>Соглашение о передаче Контрольно-счетной палате Тальменского района полномочий контрольно-счетного органа муниципального образования Тальменский поссовет Тальменского района Алтайского края по осуществлению внешнего муниципального финансового контроля на 2020 год</w:t>
      </w:r>
      <w:r w:rsidRPr="008F7779">
        <w:rPr>
          <w:rFonts w:ascii="Times New Roman" w:hAnsi="Times New Roman" w:cs="Times New Roman"/>
          <w:sz w:val="28"/>
          <w:szCs w:val="28"/>
        </w:rPr>
        <w:t xml:space="preserve"> (</w:t>
      </w:r>
      <w:r w:rsidR="00097823">
        <w:rPr>
          <w:rFonts w:ascii="Times New Roman" w:hAnsi="Times New Roman" w:cs="Times New Roman"/>
          <w:sz w:val="28"/>
          <w:szCs w:val="28"/>
        </w:rPr>
        <w:t>Приложение № 1</w:t>
      </w:r>
      <w:r w:rsidRPr="008F7779">
        <w:rPr>
          <w:rFonts w:ascii="Times New Roman" w:hAnsi="Times New Roman" w:cs="Times New Roman"/>
          <w:sz w:val="28"/>
          <w:szCs w:val="28"/>
        </w:rPr>
        <w:t>).</w:t>
      </w:r>
    </w:p>
    <w:p w:rsidR="00C54760" w:rsidRPr="008F7779" w:rsidRDefault="00C54760" w:rsidP="00C547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779">
        <w:rPr>
          <w:rFonts w:ascii="Times New Roman" w:hAnsi="Times New Roman" w:cs="Times New Roman"/>
          <w:sz w:val="28"/>
          <w:szCs w:val="28"/>
        </w:rPr>
        <w:t>2.</w:t>
      </w:r>
      <w:r w:rsidR="00097823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установленном законодательством порядке</w:t>
      </w:r>
      <w:r w:rsidRPr="008F7779">
        <w:rPr>
          <w:rFonts w:ascii="Times New Roman" w:hAnsi="Times New Roman" w:cs="Times New Roman"/>
          <w:sz w:val="28"/>
          <w:szCs w:val="28"/>
        </w:rPr>
        <w:t>.</w:t>
      </w:r>
    </w:p>
    <w:p w:rsidR="00C54760" w:rsidRPr="008F7779" w:rsidRDefault="00C54760" w:rsidP="00C547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77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F77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77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бюджету (В.П. Романьков).</w:t>
      </w:r>
    </w:p>
    <w:p w:rsidR="00C54760" w:rsidRPr="008F7779" w:rsidRDefault="00C54760" w:rsidP="00C5476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54760" w:rsidRDefault="00C54760" w:rsidP="008F7779">
      <w:pPr>
        <w:widowControl w:val="0"/>
        <w:autoSpaceDE w:val="0"/>
        <w:autoSpaceDN w:val="0"/>
        <w:adjustRightInd w:val="0"/>
        <w:jc w:val="right"/>
      </w:pPr>
      <w:r w:rsidRPr="008F7779">
        <w:rPr>
          <w:rFonts w:ascii="Times New Roman" w:hAnsi="Times New Roman" w:cs="Times New Roman"/>
          <w:sz w:val="28"/>
          <w:szCs w:val="28"/>
        </w:rPr>
        <w:t xml:space="preserve">Глава Тальменского поссовета                                                      И.Ю. </w:t>
      </w:r>
      <w:proofErr w:type="spellStart"/>
      <w:r w:rsidRPr="008F7779">
        <w:rPr>
          <w:rFonts w:ascii="Times New Roman" w:hAnsi="Times New Roman" w:cs="Times New Roman"/>
          <w:sz w:val="28"/>
          <w:szCs w:val="28"/>
        </w:rPr>
        <w:t>Арбацких</w:t>
      </w:r>
      <w:proofErr w:type="spellEnd"/>
      <w:r w:rsidRPr="000B3318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07FC" w:rsidTr="00892C04">
        <w:tc>
          <w:tcPr>
            <w:tcW w:w="4785" w:type="dxa"/>
          </w:tcPr>
          <w:p w:rsidR="001007FC" w:rsidRDefault="001007FC" w:rsidP="00892C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97823" w:rsidRDefault="00097823" w:rsidP="001007FC">
            <w:pPr>
              <w:jc w:val="right"/>
              <w:rPr>
                <w:sz w:val="28"/>
                <w:szCs w:val="28"/>
              </w:rPr>
            </w:pPr>
          </w:p>
          <w:p w:rsidR="00097823" w:rsidRDefault="00097823" w:rsidP="001007FC">
            <w:pPr>
              <w:jc w:val="right"/>
              <w:rPr>
                <w:sz w:val="28"/>
                <w:szCs w:val="28"/>
              </w:rPr>
            </w:pPr>
          </w:p>
          <w:p w:rsidR="001007FC" w:rsidRDefault="001007FC" w:rsidP="001007FC">
            <w:pPr>
              <w:jc w:val="right"/>
              <w:rPr>
                <w:sz w:val="28"/>
                <w:szCs w:val="28"/>
              </w:rPr>
            </w:pPr>
            <w:r w:rsidRPr="00A1383B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</w:t>
            </w:r>
            <w:r w:rsidRPr="00A1383B">
              <w:rPr>
                <w:sz w:val="28"/>
                <w:szCs w:val="28"/>
              </w:rPr>
              <w:t>1</w:t>
            </w:r>
          </w:p>
          <w:p w:rsidR="001007FC" w:rsidRPr="00A1383B" w:rsidRDefault="001007FC" w:rsidP="001007FC">
            <w:pPr>
              <w:jc w:val="right"/>
              <w:rPr>
                <w:sz w:val="28"/>
                <w:szCs w:val="28"/>
              </w:rPr>
            </w:pPr>
          </w:p>
        </w:tc>
      </w:tr>
    </w:tbl>
    <w:p w:rsidR="001007FC" w:rsidRPr="00A1383B" w:rsidRDefault="001007FC" w:rsidP="001007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FC" w:rsidRPr="00A1383B" w:rsidRDefault="001007FC" w:rsidP="001007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383B">
        <w:rPr>
          <w:rFonts w:ascii="Times New Roman" w:hAnsi="Times New Roman" w:cs="Times New Roman"/>
          <w:sz w:val="28"/>
          <w:szCs w:val="28"/>
        </w:rPr>
        <w:t>Соглашение</w:t>
      </w:r>
    </w:p>
    <w:p w:rsidR="001007FC" w:rsidRPr="00F006E6" w:rsidRDefault="001007FC" w:rsidP="00F006E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06E6">
        <w:rPr>
          <w:rFonts w:ascii="Times New Roman" w:hAnsi="Times New Roman" w:cs="Times New Roman"/>
          <w:sz w:val="28"/>
          <w:szCs w:val="28"/>
        </w:rPr>
        <w:t xml:space="preserve">о </w:t>
      </w:r>
      <w:r w:rsidRPr="00F006E6">
        <w:rPr>
          <w:rFonts w:ascii="Times New Roman" w:eastAsia="Times New Roman" w:hAnsi="Times New Roman" w:cs="Times New Roman"/>
          <w:sz w:val="28"/>
          <w:szCs w:val="28"/>
        </w:rPr>
        <w:t xml:space="preserve">передаче Контрольно-счетной палате Тальменского района полномочий контрольно-счетного органа муниципального образования Тальменский поссовет по     осуществлению внешнего муниципального финансового контроля </w:t>
      </w:r>
      <w:r w:rsidR="00DB18A8" w:rsidRPr="00F006E6">
        <w:rPr>
          <w:rFonts w:ascii="Times New Roman" w:eastAsia="Times New Roman" w:hAnsi="Times New Roman" w:cs="Times New Roman"/>
          <w:sz w:val="28"/>
          <w:szCs w:val="28"/>
        </w:rPr>
        <w:t>на 2020 год</w:t>
      </w:r>
    </w:p>
    <w:p w:rsidR="001007FC" w:rsidRDefault="001007FC" w:rsidP="001007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FC" w:rsidRPr="00376BCA" w:rsidRDefault="001007FC" w:rsidP="00100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76BCA">
        <w:rPr>
          <w:rFonts w:ascii="Times New Roman" w:hAnsi="Times New Roman" w:cs="Times New Roman"/>
          <w:sz w:val="28"/>
          <w:szCs w:val="28"/>
        </w:rPr>
        <w:t>.п.</w:t>
      </w:r>
      <w:r w:rsidRPr="001652C6">
        <w:rPr>
          <w:rFonts w:ascii="Times New Roman" w:hAnsi="Times New Roman" w:cs="Times New Roman"/>
          <w:sz w:val="28"/>
          <w:szCs w:val="28"/>
        </w:rPr>
        <w:t xml:space="preserve"> </w:t>
      </w:r>
      <w:r w:rsidRPr="00376BCA">
        <w:rPr>
          <w:rFonts w:ascii="Times New Roman" w:hAnsi="Times New Roman" w:cs="Times New Roman"/>
          <w:sz w:val="28"/>
          <w:szCs w:val="28"/>
        </w:rPr>
        <w:t xml:space="preserve">Тальменка                                                            </w:t>
      </w:r>
      <w:r w:rsidR="00F006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6BCA">
        <w:rPr>
          <w:rFonts w:ascii="Times New Roman" w:hAnsi="Times New Roman" w:cs="Times New Roman"/>
          <w:sz w:val="28"/>
          <w:szCs w:val="28"/>
        </w:rPr>
        <w:t xml:space="preserve">   «</w:t>
      </w:r>
      <w:r w:rsidR="00F006E6">
        <w:rPr>
          <w:rFonts w:ascii="Times New Roman" w:hAnsi="Times New Roman" w:cs="Times New Roman"/>
          <w:sz w:val="28"/>
          <w:szCs w:val="28"/>
        </w:rPr>
        <w:t>28</w:t>
      </w:r>
      <w:r w:rsidRPr="00376BCA">
        <w:rPr>
          <w:rFonts w:ascii="Times New Roman" w:hAnsi="Times New Roman" w:cs="Times New Roman"/>
          <w:sz w:val="28"/>
          <w:szCs w:val="28"/>
        </w:rPr>
        <w:t>»</w:t>
      </w:r>
      <w:r w:rsidR="00F006E6">
        <w:rPr>
          <w:rFonts w:ascii="Times New Roman" w:hAnsi="Times New Roman" w:cs="Times New Roman"/>
          <w:sz w:val="28"/>
          <w:szCs w:val="28"/>
        </w:rPr>
        <w:t xml:space="preserve">  октября 2</w:t>
      </w:r>
      <w:r w:rsidRPr="00376BCA">
        <w:rPr>
          <w:rFonts w:ascii="Times New Roman" w:hAnsi="Times New Roman" w:cs="Times New Roman"/>
          <w:sz w:val="28"/>
          <w:szCs w:val="28"/>
        </w:rPr>
        <w:t>020г.</w:t>
      </w:r>
    </w:p>
    <w:p w:rsidR="001007FC" w:rsidRDefault="001007FC" w:rsidP="001007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F7A">
        <w:rPr>
          <w:rFonts w:ascii="Times New Roman" w:hAnsi="Times New Roman" w:cs="Times New Roman"/>
          <w:sz w:val="28"/>
          <w:szCs w:val="28"/>
        </w:rPr>
        <w:t xml:space="preserve">В целях реализации Бюджетного кодекса РФ,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017F7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17F7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7F7A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F7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7F7A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17F7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7F7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F7A">
        <w:rPr>
          <w:rFonts w:ascii="Times New Roman" w:hAnsi="Times New Roman" w:cs="Times New Roman"/>
          <w:sz w:val="28"/>
          <w:szCs w:val="28"/>
        </w:rPr>
        <w:t>7 февраля 2011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F7A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</w:t>
      </w:r>
      <w:r>
        <w:rPr>
          <w:rFonts w:ascii="Times New Roman" w:hAnsi="Times New Roman" w:cs="Times New Roman"/>
          <w:sz w:val="28"/>
          <w:szCs w:val="28"/>
        </w:rPr>
        <w:t>ии и муниципальных образований»,</w:t>
      </w:r>
    </w:p>
    <w:p w:rsidR="001007FC" w:rsidRPr="00017F7A" w:rsidRDefault="001007FC" w:rsidP="001007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F7A">
        <w:rPr>
          <w:rFonts w:ascii="Times New Roman" w:hAnsi="Times New Roman" w:cs="Times New Roman"/>
          <w:sz w:val="28"/>
          <w:szCs w:val="28"/>
        </w:rPr>
        <w:t xml:space="preserve">Тальменский районный 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017F7A">
        <w:rPr>
          <w:rFonts w:ascii="Times New Roman" w:hAnsi="Times New Roman" w:cs="Times New Roman"/>
          <w:sz w:val="28"/>
          <w:szCs w:val="28"/>
        </w:rPr>
        <w:t>депутатов Алтайского края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17F7A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района) в лице председателя </w:t>
      </w:r>
      <w:proofErr w:type="spellStart"/>
      <w:r w:rsidRPr="00017F7A">
        <w:rPr>
          <w:rFonts w:ascii="Times New Roman" w:hAnsi="Times New Roman" w:cs="Times New Roman"/>
          <w:sz w:val="28"/>
          <w:szCs w:val="28"/>
        </w:rPr>
        <w:t>Поталюка</w:t>
      </w:r>
      <w:proofErr w:type="spellEnd"/>
      <w:r w:rsidRPr="00017F7A">
        <w:rPr>
          <w:rFonts w:ascii="Times New Roman" w:hAnsi="Times New Roman" w:cs="Times New Roman"/>
          <w:sz w:val="28"/>
          <w:szCs w:val="28"/>
        </w:rPr>
        <w:t xml:space="preserve"> С.Н., действующего на основании Устава муниципального образования Тальменск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17F7A">
        <w:rPr>
          <w:rFonts w:ascii="Times New Roman" w:hAnsi="Times New Roman" w:cs="Times New Roman"/>
          <w:sz w:val="28"/>
          <w:szCs w:val="28"/>
        </w:rPr>
        <w:t xml:space="preserve"> район, и Совет депутатов </w:t>
      </w:r>
      <w:r>
        <w:rPr>
          <w:rFonts w:ascii="Times New Roman" w:hAnsi="Times New Roman" w:cs="Times New Roman"/>
          <w:sz w:val="28"/>
          <w:szCs w:val="28"/>
        </w:rPr>
        <w:t>Тальменского поссовета</w:t>
      </w:r>
      <w:r w:rsidRPr="00017F7A">
        <w:rPr>
          <w:rFonts w:ascii="Times New Roman" w:hAnsi="Times New Roman" w:cs="Times New Roman"/>
          <w:sz w:val="28"/>
          <w:szCs w:val="28"/>
        </w:rPr>
        <w:t xml:space="preserve"> Тальменского района в лице </w:t>
      </w:r>
      <w:r>
        <w:rPr>
          <w:rFonts w:ascii="Times New Roman" w:hAnsi="Times New Roman" w:cs="Times New Roman"/>
          <w:sz w:val="28"/>
          <w:szCs w:val="28"/>
        </w:rPr>
        <w:t xml:space="preserve">главы Тальменского поссовета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  <w:r w:rsidRPr="00017F7A">
        <w:rPr>
          <w:rFonts w:ascii="Times New Roman" w:hAnsi="Times New Roman" w:cs="Times New Roman"/>
          <w:sz w:val="28"/>
          <w:szCs w:val="28"/>
        </w:rPr>
        <w:t>, действующего на основании Устава, далее именуемые «Стороны», заключили настоящее о нижеследующем:</w:t>
      </w:r>
      <w:proofErr w:type="gramEnd"/>
    </w:p>
    <w:p w:rsidR="001007FC" w:rsidRPr="00017F7A" w:rsidRDefault="001007FC" w:rsidP="001007FC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F7A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1007FC" w:rsidRPr="00017F7A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F7A">
        <w:rPr>
          <w:rFonts w:ascii="Times New Roman" w:hAnsi="Times New Roman" w:cs="Times New Roman"/>
          <w:sz w:val="28"/>
          <w:szCs w:val="28"/>
        </w:rPr>
        <w:t xml:space="preserve">1.1.Предметом настоящего Соглашения является передача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F7A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7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палате</w:t>
      </w:r>
      <w:r w:rsidRPr="00017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Тальменского </w:t>
      </w:r>
      <w:r w:rsidRPr="00017F7A">
        <w:rPr>
          <w:rFonts w:ascii="Times New Roman" w:hAnsi="Times New Roman" w:cs="Times New Roman"/>
          <w:sz w:val="28"/>
          <w:szCs w:val="28"/>
        </w:rPr>
        <w:t xml:space="preserve">района полномочий 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>Тальменского поссовета Тальменского района</w:t>
      </w:r>
      <w:r w:rsidRPr="00017F7A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</w:t>
      </w:r>
      <w:r>
        <w:rPr>
          <w:rFonts w:ascii="Times New Roman" w:hAnsi="Times New Roman" w:cs="Times New Roman"/>
          <w:sz w:val="28"/>
          <w:szCs w:val="28"/>
        </w:rPr>
        <w:t>ципального финансового контроля.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F7A">
        <w:rPr>
          <w:rFonts w:ascii="Times New Roman" w:hAnsi="Times New Roman" w:cs="Times New Roman"/>
          <w:sz w:val="28"/>
          <w:szCs w:val="28"/>
        </w:rPr>
        <w:t>1.2.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7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палате</w:t>
      </w:r>
      <w:r w:rsidRPr="00017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Тальменского </w:t>
      </w:r>
      <w:r w:rsidRPr="00017F7A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7F7A">
        <w:rPr>
          <w:rFonts w:ascii="Times New Roman" w:hAnsi="Times New Roman" w:cs="Times New Roman"/>
          <w:sz w:val="28"/>
          <w:szCs w:val="28"/>
        </w:rPr>
        <w:t xml:space="preserve"> передаются полномочия контрольно-счетного органа поселения, установленные федеральными законами</w:t>
      </w:r>
      <w:r>
        <w:rPr>
          <w:rFonts w:ascii="Times New Roman" w:hAnsi="Times New Roman" w:cs="Times New Roman"/>
          <w:sz w:val="28"/>
          <w:szCs w:val="28"/>
        </w:rPr>
        <w:t>, законами</w:t>
      </w:r>
      <w:r w:rsidRPr="00017F7A">
        <w:rPr>
          <w:rFonts w:ascii="Times New Roman" w:hAnsi="Times New Roman" w:cs="Times New Roman"/>
          <w:sz w:val="28"/>
          <w:szCs w:val="28"/>
        </w:rPr>
        <w:t xml:space="preserve"> Алтайского края, Уставом поселения и нормативными правовыми актами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экспертиза проекта бюджета муниципального образования Тальменский поссовет Тальменского района Алтайского края;</w:t>
      </w:r>
    </w:p>
    <w:p w:rsidR="001007FC" w:rsidRPr="00017F7A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внешняя проверка годового отчета об исполнении бюджета муниципального образования Тальменский поссовет Тальменского района Алтайского края.</w:t>
      </w:r>
    </w:p>
    <w:p w:rsidR="001007FC" w:rsidRPr="00017F7A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F7A">
        <w:rPr>
          <w:rFonts w:ascii="Times New Roman" w:hAnsi="Times New Roman" w:cs="Times New Roman"/>
          <w:sz w:val="28"/>
          <w:szCs w:val="28"/>
        </w:rPr>
        <w:lastRenderedPageBreak/>
        <w:t xml:space="preserve">1.3. Внешняя проверка годового отчета об исполнении бюджета поселения и экспертиза проекта бюджета поселения ежегодно включается в план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F7A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7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 Тальменского</w:t>
      </w:r>
      <w:r w:rsidRPr="00017F7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007FC" w:rsidRPr="00017F7A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F7A">
        <w:rPr>
          <w:rFonts w:ascii="Times New Roman" w:hAnsi="Times New Roman" w:cs="Times New Roman"/>
          <w:sz w:val="28"/>
          <w:szCs w:val="28"/>
        </w:rPr>
        <w:t xml:space="preserve">1.4.  Другие контрольные и экспертно-аналитические мероприятия включаются в план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F7A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7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палаты Тальменского </w:t>
      </w:r>
      <w:r w:rsidRPr="00017F7A">
        <w:rPr>
          <w:rFonts w:ascii="Times New Roman" w:hAnsi="Times New Roman" w:cs="Times New Roman"/>
          <w:sz w:val="28"/>
          <w:szCs w:val="28"/>
        </w:rPr>
        <w:t>района 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района.</w:t>
      </w:r>
    </w:p>
    <w:p w:rsidR="001007FC" w:rsidRPr="00017F7A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F7A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передаваемых полномочий осуществляется К</w:t>
      </w:r>
      <w:r w:rsidRPr="00017F7A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7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палатой Тальменского </w:t>
      </w:r>
      <w:r w:rsidRPr="00017F7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на безвозмездной основе в соответствии с условиями настоящего Соглашения.</w:t>
      </w:r>
    </w:p>
    <w:p w:rsidR="001007FC" w:rsidRDefault="001007FC" w:rsidP="001007FC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F7A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Общие условия реализации полномочий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F7A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 Тальменского района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  финансового контроля, утвержденными с учетом общих требований к стандартам внешнего муниципального финансового контроля, установленных Счетной палатой Алтайского края.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При проведении экспертизы проекта решения о бюджете муниципального образования Тальменский поссовет Тальменского района Алтайского края на очередной финансовый год (далее - проект решения о бюджете) осуществляется оценка (анализ)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проектом решения о бюджете в Контрольно-счетную палату Тальменского района представляются документы и материалы в составе, определенном Бюджетным кодексом Российской Федерации и Положением о бюджетном процессе и финансовом контроле в поселении.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в целях проведения экспертизы проекта решения о бюджете направляются в Контрольно-счетную палату Тальменского района не </w:t>
      </w:r>
      <w:r w:rsidRPr="001007FC">
        <w:rPr>
          <w:rFonts w:ascii="Times New Roman" w:hAnsi="Times New Roman" w:cs="Times New Roman"/>
          <w:sz w:val="28"/>
          <w:szCs w:val="28"/>
        </w:rPr>
        <w:t>позднее  5  ноября</w:t>
      </w:r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Тальменского района проводит экспертизу проекта решения о бюджете  поселения на очередной финансовый год. По итогам экспертизы составляется заключение, которое направляется представительному органу поселения.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При проведении внешней проверки годового отчета об исполнении муниципального образования Тальменский поссовет </w:t>
      </w:r>
      <w:r>
        <w:rPr>
          <w:rFonts w:ascii="Times New Roman" w:hAnsi="Times New Roman" w:cs="Times New Roman"/>
          <w:sz w:val="28"/>
          <w:szCs w:val="28"/>
        </w:rPr>
        <w:lastRenderedPageBreak/>
        <w:t>Тальменского района Алтайского края (далее - внешняя проверка) контрольно-счетным органом района осуществляется внешняя проверка бюджетной отчетности субъектов бюджетной отчетности и подготовка заключения на годовой отчет об  исполнении бюджета поселения в соответствии с требованиями Бюджетного кодекса Российской Федерации.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поселения </w:t>
      </w:r>
      <w:r w:rsidRPr="00835747">
        <w:rPr>
          <w:rStyle w:val="blk"/>
          <w:rFonts w:ascii="PT Sans" w:hAnsi="PT Sans"/>
          <w:sz w:val="28"/>
          <w:szCs w:val="28"/>
        </w:rPr>
        <w:t xml:space="preserve">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палате Тальменского района </w:t>
      </w:r>
      <w:r w:rsidRPr="00835747">
        <w:rPr>
          <w:rStyle w:val="blk"/>
          <w:rFonts w:ascii="PT Sans" w:hAnsi="PT Sans"/>
          <w:sz w:val="28"/>
          <w:szCs w:val="28"/>
        </w:rPr>
        <w:t>отчет об исполнении местного бюджета для подготовки заключения на него не позднее 1 апреля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в целях проведения внешней проверки.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Внешняя проверка осуществляется Контрольно-счетной палатой Тальменского района в порядке, установленном муниципальным правовым актом представительного органа района,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:rsidR="001007FC" w:rsidRDefault="001007FC" w:rsidP="001007FC">
      <w:pPr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PT Sans" w:hAnsi="PT Sans"/>
        </w:rPr>
        <w:t xml:space="preserve"> </w:t>
      </w:r>
      <w:r w:rsidRPr="00835747">
        <w:rPr>
          <w:rStyle w:val="blk"/>
          <w:rFonts w:ascii="Times New Roman" w:hAnsi="Times New Roman" w:cs="Times New Roman"/>
          <w:sz w:val="28"/>
          <w:szCs w:val="28"/>
        </w:rPr>
        <w:t>Подготовка заключения на годовой отчет об исполнении местного бюджета проводится в срок, не превышающий один месяц.</w:t>
      </w:r>
    </w:p>
    <w:p w:rsidR="001007FC" w:rsidRPr="0072771F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72771F">
        <w:rPr>
          <w:rStyle w:val="blk"/>
          <w:rFonts w:ascii="Times New Roman" w:hAnsi="Times New Roman" w:cs="Times New Roman"/>
          <w:sz w:val="28"/>
          <w:szCs w:val="28"/>
        </w:rPr>
        <w:t xml:space="preserve">Заключение на годовой отчет об исполнении бюджета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поселения </w:t>
      </w:r>
      <w:r w:rsidRPr="0072771F">
        <w:rPr>
          <w:rStyle w:val="blk"/>
          <w:rFonts w:ascii="Times New Roman" w:hAnsi="Times New Roman" w:cs="Times New Roman"/>
          <w:sz w:val="28"/>
          <w:szCs w:val="28"/>
        </w:rPr>
        <w:t xml:space="preserve">представляется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палатой Тальменского района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в представительный </w:t>
      </w:r>
      <w:r w:rsidRPr="0072771F">
        <w:rPr>
          <w:rStyle w:val="blk"/>
          <w:rFonts w:ascii="Times New Roman" w:hAnsi="Times New Roman" w:cs="Times New Roman"/>
          <w:sz w:val="28"/>
          <w:szCs w:val="28"/>
        </w:rPr>
        <w:t>орган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поселения</w:t>
      </w:r>
      <w:r w:rsidRPr="0072771F">
        <w:rPr>
          <w:rStyle w:val="blk"/>
          <w:rFonts w:ascii="Times New Roman" w:hAnsi="Times New Roman" w:cs="Times New Roman"/>
          <w:sz w:val="28"/>
          <w:szCs w:val="28"/>
        </w:rPr>
        <w:t xml:space="preserve"> с одновременным направлением соответственно в местную администрацию.</w:t>
      </w:r>
    </w:p>
    <w:p w:rsidR="001007FC" w:rsidRPr="00017F7A" w:rsidRDefault="001007FC" w:rsidP="001007FC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F7A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1007FC" w:rsidRPr="00017F7A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F7A">
        <w:rPr>
          <w:rFonts w:ascii="Times New Roman" w:hAnsi="Times New Roman" w:cs="Times New Roman"/>
          <w:sz w:val="28"/>
          <w:szCs w:val="28"/>
        </w:rPr>
        <w:t>3.1. Представительный орган поселения: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7F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7F7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обеспечивает своевременное направление в Контрольно-счетную палату Тальменского района документов и материалов, предусмотренных пунктами 2.2.1 и 2.2.2 настоящего Соглашения;</w:t>
      </w:r>
    </w:p>
    <w:p w:rsidR="001007FC" w:rsidRPr="00017F7A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вправе </w:t>
      </w:r>
      <w:r w:rsidRPr="00017F7A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17F7A">
        <w:rPr>
          <w:rFonts w:ascii="Times New Roman" w:hAnsi="Times New Roman" w:cs="Times New Roman"/>
          <w:sz w:val="28"/>
          <w:szCs w:val="28"/>
        </w:rPr>
        <w:t xml:space="preserve">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</w:t>
      </w:r>
      <w:r>
        <w:rPr>
          <w:rFonts w:ascii="Times New Roman" w:hAnsi="Times New Roman" w:cs="Times New Roman"/>
          <w:sz w:val="28"/>
          <w:szCs w:val="28"/>
        </w:rPr>
        <w:t xml:space="preserve">целям, задачам, </w:t>
      </w:r>
      <w:r w:rsidRPr="00017F7A">
        <w:rPr>
          <w:rFonts w:ascii="Times New Roman" w:hAnsi="Times New Roman" w:cs="Times New Roman"/>
          <w:sz w:val="28"/>
          <w:szCs w:val="28"/>
        </w:rPr>
        <w:t>способы их проведения, проверяемые органы и организации;</w:t>
      </w:r>
    </w:p>
    <w:p w:rsidR="001007FC" w:rsidRPr="00017F7A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7F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7F7A">
        <w:rPr>
          <w:rFonts w:ascii="Times New Roman" w:hAnsi="Times New Roman" w:cs="Times New Roman"/>
          <w:sz w:val="28"/>
          <w:szCs w:val="28"/>
        </w:rPr>
        <w:t>.3.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17F7A">
        <w:rPr>
          <w:rFonts w:ascii="Times New Roman" w:hAnsi="Times New Roman" w:cs="Times New Roman"/>
          <w:sz w:val="28"/>
          <w:szCs w:val="28"/>
        </w:rPr>
        <w:t>;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556B29">
        <w:rPr>
          <w:rFonts w:ascii="Times New Roman" w:hAnsi="Times New Roman" w:cs="Times New Roman"/>
          <w:sz w:val="28"/>
          <w:szCs w:val="28"/>
        </w:rPr>
        <w:t xml:space="preserve"> </w:t>
      </w:r>
      <w:r w:rsidRPr="00017F7A">
        <w:rPr>
          <w:rFonts w:ascii="Times New Roman" w:hAnsi="Times New Roman" w:cs="Times New Roman"/>
          <w:sz w:val="28"/>
          <w:szCs w:val="28"/>
        </w:rPr>
        <w:t>Представительный орган муниципального района:</w:t>
      </w:r>
    </w:p>
    <w:p w:rsidR="001007FC" w:rsidRPr="00017F7A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Pr="00017F7A">
        <w:rPr>
          <w:rFonts w:ascii="Times New Roman" w:hAnsi="Times New Roman" w:cs="Times New Roman"/>
          <w:sz w:val="28"/>
          <w:szCs w:val="28"/>
        </w:rPr>
        <w:t>. устанавливает в муниципальных правовых актах полномочия контрольно - счетного органа района по осуществлению предусмотренных н</w:t>
      </w:r>
      <w:r>
        <w:rPr>
          <w:rFonts w:ascii="Times New Roman" w:hAnsi="Times New Roman" w:cs="Times New Roman"/>
          <w:sz w:val="28"/>
          <w:szCs w:val="28"/>
        </w:rPr>
        <w:t>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поступивших предложений компетенции контрольно-счетного органа, установленной федеральным законодательством, законодательством Алтайского края;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материалов;</w:t>
      </w:r>
    </w:p>
    <w:p w:rsidR="001007FC" w:rsidRPr="00017F7A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</w:t>
      </w:r>
    </w:p>
    <w:p w:rsidR="001007FC" w:rsidRPr="00017F7A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7F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</w:t>
      </w:r>
      <w:r w:rsidRPr="00017F7A">
        <w:rPr>
          <w:rFonts w:ascii="Times New Roman" w:hAnsi="Times New Roman" w:cs="Times New Roman"/>
          <w:sz w:val="28"/>
          <w:szCs w:val="28"/>
        </w:rPr>
        <w:t xml:space="preserve"> Сторон</w:t>
      </w:r>
      <w:r>
        <w:rPr>
          <w:rFonts w:ascii="Times New Roman" w:hAnsi="Times New Roman" w:cs="Times New Roman"/>
          <w:sz w:val="28"/>
          <w:szCs w:val="28"/>
        </w:rPr>
        <w:t>е необходимое содействие в выполнении его обязанностей.</w:t>
      </w:r>
      <w:r w:rsidRPr="00017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7FC" w:rsidRPr="00017F7A" w:rsidRDefault="001007FC" w:rsidP="001007FC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17F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7F7A">
        <w:rPr>
          <w:rFonts w:ascii="Times New Roman" w:hAnsi="Times New Roman" w:cs="Times New Roman"/>
          <w:sz w:val="28"/>
          <w:szCs w:val="28"/>
        </w:rPr>
        <w:t>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комиссии могут включаться и иные лица.</w:t>
      </w:r>
    </w:p>
    <w:p w:rsidR="001007FC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1007FC" w:rsidRPr="00017F7A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9BF">
        <w:rPr>
          <w:rFonts w:ascii="Times New Roman" w:hAnsi="Times New Roman" w:cs="Times New Roman"/>
          <w:sz w:val="28"/>
          <w:szCs w:val="28"/>
        </w:rPr>
        <w:t>4.5. Настоящее Соглашение вступает в силу с момента подписания, распространяет  свое действие на правоотношения с 01.01.2020 года и действует до 31 декабря 2020 года.</w:t>
      </w:r>
    </w:p>
    <w:p w:rsidR="001007FC" w:rsidRPr="00017F7A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017F7A">
        <w:rPr>
          <w:rFonts w:ascii="Times New Roman" w:hAnsi="Times New Roman" w:cs="Times New Roman"/>
          <w:sz w:val="28"/>
          <w:szCs w:val="28"/>
        </w:rPr>
        <w:t>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007FC" w:rsidRPr="00017F7A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017F7A">
        <w:rPr>
          <w:rFonts w:ascii="Times New Roman" w:hAnsi="Times New Roman" w:cs="Times New Roman"/>
          <w:sz w:val="28"/>
          <w:szCs w:val="28"/>
        </w:rPr>
        <w:t>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1007FC" w:rsidRPr="00017F7A" w:rsidRDefault="001007FC" w:rsidP="001007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017F7A">
        <w:rPr>
          <w:rFonts w:ascii="Times New Roman" w:hAnsi="Times New Roman" w:cs="Times New Roman"/>
          <w:sz w:val="28"/>
          <w:szCs w:val="28"/>
        </w:rPr>
        <w:t xml:space="preserve">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</w:t>
      </w:r>
      <w:r w:rsidRPr="00017F7A">
        <w:rPr>
          <w:rFonts w:ascii="Times New Roman" w:hAnsi="Times New Roman" w:cs="Times New Roman"/>
          <w:sz w:val="28"/>
          <w:szCs w:val="28"/>
        </w:rPr>
        <w:lastRenderedPageBreak/>
        <w:t>прекращении его действия, за исключением случаев, когда соглашением Сторон предусмотрено иное.</w:t>
      </w:r>
    </w:p>
    <w:p w:rsidR="001007FC" w:rsidRPr="00017F7A" w:rsidRDefault="001007FC" w:rsidP="001007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017F7A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07FC" w:rsidTr="00892C04">
        <w:tc>
          <w:tcPr>
            <w:tcW w:w="4785" w:type="dxa"/>
          </w:tcPr>
          <w:p w:rsidR="001007FC" w:rsidRDefault="001007FC" w:rsidP="00892C04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376BCA">
              <w:rPr>
                <w:sz w:val="28"/>
                <w:szCs w:val="28"/>
              </w:rPr>
              <w:t xml:space="preserve">Тальменский районный </w:t>
            </w:r>
            <w:r>
              <w:rPr>
                <w:sz w:val="28"/>
                <w:szCs w:val="28"/>
              </w:rPr>
              <w:t>С</w:t>
            </w:r>
            <w:r w:rsidRPr="00376BCA">
              <w:rPr>
                <w:sz w:val="28"/>
                <w:szCs w:val="28"/>
              </w:rPr>
              <w:t>овет</w:t>
            </w:r>
            <w:r>
              <w:rPr>
                <w:sz w:val="28"/>
                <w:szCs w:val="28"/>
              </w:rPr>
              <w:t xml:space="preserve"> н</w:t>
            </w:r>
            <w:r w:rsidRPr="00376BCA">
              <w:rPr>
                <w:sz w:val="28"/>
                <w:szCs w:val="28"/>
              </w:rPr>
              <w:t>ародных депутатов</w:t>
            </w:r>
            <w:r>
              <w:rPr>
                <w:sz w:val="28"/>
                <w:szCs w:val="28"/>
              </w:rPr>
              <w:t xml:space="preserve"> Алтайского края</w:t>
            </w:r>
          </w:p>
          <w:p w:rsidR="001007FC" w:rsidRDefault="001007FC" w:rsidP="00892C04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1007FC" w:rsidRDefault="001007FC" w:rsidP="00892C04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1007FC" w:rsidRDefault="001007FC" w:rsidP="00892C04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658030, Алтайский край, р.п. Тальменка, ул. Куйбышева, 94</w:t>
            </w:r>
          </w:p>
        </w:tc>
        <w:tc>
          <w:tcPr>
            <w:tcW w:w="4786" w:type="dxa"/>
          </w:tcPr>
          <w:p w:rsidR="001007FC" w:rsidRPr="00952BC4" w:rsidRDefault="001007FC" w:rsidP="00892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Тальменского поссовета Тальменского района Алтайского края</w:t>
            </w:r>
          </w:p>
          <w:p w:rsidR="001007FC" w:rsidRDefault="001007FC" w:rsidP="00892C04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1007FC" w:rsidRDefault="001007FC" w:rsidP="001007FC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658030, Алтайский край, р.п. Тальменка, ул. Кирова, 33</w:t>
            </w:r>
          </w:p>
        </w:tc>
      </w:tr>
      <w:tr w:rsidR="001007FC" w:rsidTr="00892C04">
        <w:tc>
          <w:tcPr>
            <w:tcW w:w="4785" w:type="dxa"/>
          </w:tcPr>
          <w:p w:rsidR="001007FC" w:rsidRDefault="001007FC" w:rsidP="00892C04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1007FC" w:rsidRDefault="001007FC" w:rsidP="00892C04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376BCA">
              <w:rPr>
                <w:sz w:val="28"/>
                <w:szCs w:val="28"/>
              </w:rPr>
              <w:t>Председатель</w:t>
            </w:r>
          </w:p>
          <w:p w:rsidR="001007FC" w:rsidRDefault="001007FC" w:rsidP="00892C04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  <w:p w:rsidR="001007FC" w:rsidRPr="00376BCA" w:rsidRDefault="001007FC" w:rsidP="00892C04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___________________С.Н. </w:t>
            </w:r>
            <w:proofErr w:type="spellStart"/>
            <w:r>
              <w:rPr>
                <w:sz w:val="28"/>
                <w:szCs w:val="28"/>
              </w:rPr>
              <w:t>Поталюк</w:t>
            </w:r>
            <w:proofErr w:type="spellEnd"/>
          </w:p>
        </w:tc>
        <w:tc>
          <w:tcPr>
            <w:tcW w:w="4786" w:type="dxa"/>
          </w:tcPr>
          <w:p w:rsidR="001007FC" w:rsidRDefault="001007FC" w:rsidP="00892C04">
            <w:pPr>
              <w:jc w:val="both"/>
              <w:rPr>
                <w:sz w:val="28"/>
                <w:szCs w:val="28"/>
              </w:rPr>
            </w:pPr>
          </w:p>
          <w:p w:rsidR="001007FC" w:rsidRDefault="001007FC" w:rsidP="00892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поссовета</w:t>
            </w:r>
          </w:p>
          <w:p w:rsidR="001007FC" w:rsidRDefault="001007FC" w:rsidP="00892C04">
            <w:pPr>
              <w:jc w:val="both"/>
              <w:rPr>
                <w:sz w:val="28"/>
                <w:szCs w:val="28"/>
              </w:rPr>
            </w:pPr>
          </w:p>
          <w:p w:rsidR="001007FC" w:rsidRPr="00952BC4" w:rsidRDefault="001007FC" w:rsidP="001007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__________________И.Ю. </w:t>
            </w:r>
            <w:proofErr w:type="spellStart"/>
            <w:r>
              <w:rPr>
                <w:sz w:val="28"/>
                <w:szCs w:val="28"/>
              </w:rPr>
              <w:t>Арбацких</w:t>
            </w:r>
            <w:proofErr w:type="spellEnd"/>
          </w:p>
        </w:tc>
      </w:tr>
    </w:tbl>
    <w:p w:rsidR="001007FC" w:rsidRPr="00952BC4" w:rsidRDefault="001007FC" w:rsidP="00100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2BC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2BC4"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М</w:t>
      </w:r>
      <w:r w:rsidRPr="00952B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2BC4">
        <w:rPr>
          <w:rFonts w:ascii="Times New Roman" w:hAnsi="Times New Roman" w:cs="Times New Roman"/>
          <w:sz w:val="28"/>
          <w:szCs w:val="28"/>
        </w:rPr>
        <w:t>.</w:t>
      </w:r>
    </w:p>
    <w:p w:rsidR="00097823" w:rsidRDefault="00097823">
      <w:pPr>
        <w:rPr>
          <w:rFonts w:ascii="Times New Roman" w:hAnsi="Times New Roman" w:cs="Times New Roman"/>
          <w:sz w:val="24"/>
          <w:szCs w:val="24"/>
        </w:rPr>
      </w:pPr>
    </w:p>
    <w:p w:rsidR="00097823" w:rsidRDefault="00097823">
      <w:pPr>
        <w:rPr>
          <w:rFonts w:ascii="Times New Roman" w:hAnsi="Times New Roman" w:cs="Times New Roman"/>
          <w:sz w:val="24"/>
          <w:szCs w:val="24"/>
        </w:rPr>
      </w:pPr>
    </w:p>
    <w:p w:rsidR="00097823" w:rsidRDefault="00097823">
      <w:pPr>
        <w:rPr>
          <w:rFonts w:ascii="Times New Roman" w:hAnsi="Times New Roman" w:cs="Times New Roman"/>
          <w:sz w:val="24"/>
          <w:szCs w:val="24"/>
        </w:rPr>
      </w:pPr>
    </w:p>
    <w:p w:rsidR="00097823" w:rsidRDefault="00097823">
      <w:pPr>
        <w:rPr>
          <w:rFonts w:ascii="Times New Roman" w:hAnsi="Times New Roman" w:cs="Times New Roman"/>
          <w:sz w:val="24"/>
          <w:szCs w:val="24"/>
        </w:rPr>
      </w:pPr>
    </w:p>
    <w:p w:rsidR="00097823" w:rsidRDefault="00097823">
      <w:pPr>
        <w:rPr>
          <w:rFonts w:ascii="Times New Roman" w:hAnsi="Times New Roman" w:cs="Times New Roman"/>
          <w:sz w:val="24"/>
          <w:szCs w:val="24"/>
        </w:rPr>
      </w:pPr>
    </w:p>
    <w:p w:rsidR="00097823" w:rsidRDefault="00097823">
      <w:pPr>
        <w:rPr>
          <w:rFonts w:ascii="Times New Roman" w:hAnsi="Times New Roman" w:cs="Times New Roman"/>
          <w:sz w:val="24"/>
          <w:szCs w:val="24"/>
        </w:rPr>
      </w:pPr>
    </w:p>
    <w:p w:rsidR="00DB18A8" w:rsidRDefault="00DB18A8">
      <w:pPr>
        <w:rPr>
          <w:rFonts w:ascii="Times New Roman" w:hAnsi="Times New Roman" w:cs="Times New Roman"/>
          <w:sz w:val="24"/>
          <w:szCs w:val="24"/>
        </w:rPr>
      </w:pPr>
    </w:p>
    <w:p w:rsidR="00DB18A8" w:rsidRDefault="00DB18A8">
      <w:pPr>
        <w:rPr>
          <w:rFonts w:ascii="Times New Roman" w:hAnsi="Times New Roman" w:cs="Times New Roman"/>
          <w:sz w:val="24"/>
          <w:szCs w:val="24"/>
        </w:rPr>
      </w:pPr>
    </w:p>
    <w:p w:rsidR="00DB18A8" w:rsidRDefault="00DB18A8">
      <w:pPr>
        <w:rPr>
          <w:rFonts w:ascii="Times New Roman" w:hAnsi="Times New Roman" w:cs="Times New Roman"/>
          <w:sz w:val="24"/>
          <w:szCs w:val="24"/>
        </w:rPr>
      </w:pPr>
    </w:p>
    <w:p w:rsidR="00DB18A8" w:rsidRPr="002D4069" w:rsidRDefault="00DB18A8">
      <w:pPr>
        <w:rPr>
          <w:rFonts w:ascii="Times New Roman" w:hAnsi="Times New Roman" w:cs="Times New Roman"/>
          <w:sz w:val="24"/>
          <w:szCs w:val="24"/>
        </w:rPr>
      </w:pPr>
    </w:p>
    <w:sectPr w:rsidR="00DB18A8" w:rsidRPr="002D4069" w:rsidSect="008F777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465D"/>
    <w:multiLevelType w:val="hybridMultilevel"/>
    <w:tmpl w:val="5AD4F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BF687B"/>
    <w:multiLevelType w:val="hybridMultilevel"/>
    <w:tmpl w:val="EEB6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61EF4"/>
    <w:multiLevelType w:val="hybridMultilevel"/>
    <w:tmpl w:val="D53C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44561"/>
    <w:multiLevelType w:val="hybridMultilevel"/>
    <w:tmpl w:val="A224D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E7"/>
    <w:rsid w:val="00061259"/>
    <w:rsid w:val="00073BF5"/>
    <w:rsid w:val="00097823"/>
    <w:rsid w:val="000B6F28"/>
    <w:rsid w:val="001007FC"/>
    <w:rsid w:val="00180274"/>
    <w:rsid w:val="001F420D"/>
    <w:rsid w:val="002D4069"/>
    <w:rsid w:val="002D53AC"/>
    <w:rsid w:val="002D5D9D"/>
    <w:rsid w:val="003C7E11"/>
    <w:rsid w:val="003D4A60"/>
    <w:rsid w:val="004543DA"/>
    <w:rsid w:val="005760CC"/>
    <w:rsid w:val="005D738A"/>
    <w:rsid w:val="005F409C"/>
    <w:rsid w:val="00662D92"/>
    <w:rsid w:val="006A5BA4"/>
    <w:rsid w:val="006D2C12"/>
    <w:rsid w:val="00891133"/>
    <w:rsid w:val="008912E8"/>
    <w:rsid w:val="008C7867"/>
    <w:rsid w:val="008D2EBA"/>
    <w:rsid w:val="008D465C"/>
    <w:rsid w:val="008F7779"/>
    <w:rsid w:val="0093768A"/>
    <w:rsid w:val="009A2ACC"/>
    <w:rsid w:val="00A52454"/>
    <w:rsid w:val="00AA2E92"/>
    <w:rsid w:val="00B62446"/>
    <w:rsid w:val="00C13602"/>
    <w:rsid w:val="00C151ED"/>
    <w:rsid w:val="00C54760"/>
    <w:rsid w:val="00CC5B17"/>
    <w:rsid w:val="00CF0953"/>
    <w:rsid w:val="00DB18A8"/>
    <w:rsid w:val="00E0602C"/>
    <w:rsid w:val="00EC5872"/>
    <w:rsid w:val="00F006E6"/>
    <w:rsid w:val="00F74FCC"/>
    <w:rsid w:val="00F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3E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A73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FA7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FA73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3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3E7"/>
    <w:pPr>
      <w:ind w:left="720"/>
      <w:contextualSpacing/>
    </w:pPr>
  </w:style>
  <w:style w:type="character" w:customStyle="1" w:styleId="blk">
    <w:name w:val="blk"/>
    <w:basedOn w:val="a0"/>
    <w:rsid w:val="001007FC"/>
  </w:style>
  <w:style w:type="paragraph" w:styleId="a8">
    <w:name w:val="Normal (Web)"/>
    <w:basedOn w:val="a"/>
    <w:uiPriority w:val="99"/>
    <w:unhideWhenUsed/>
    <w:rsid w:val="00C5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3E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A73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FA7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FA73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3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3E7"/>
    <w:pPr>
      <w:ind w:left="720"/>
      <w:contextualSpacing/>
    </w:pPr>
  </w:style>
  <w:style w:type="character" w:customStyle="1" w:styleId="blk">
    <w:name w:val="blk"/>
    <w:basedOn w:val="a0"/>
    <w:rsid w:val="001007FC"/>
  </w:style>
  <w:style w:type="paragraph" w:styleId="a8">
    <w:name w:val="Normal (Web)"/>
    <w:basedOn w:val="a"/>
    <w:uiPriority w:val="99"/>
    <w:unhideWhenUsed/>
    <w:rsid w:val="00C5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Сальников</cp:lastModifiedBy>
  <cp:revision>7</cp:revision>
  <cp:lastPrinted>2020-10-27T01:43:00Z</cp:lastPrinted>
  <dcterms:created xsi:type="dcterms:W3CDTF">2020-10-26T07:39:00Z</dcterms:created>
  <dcterms:modified xsi:type="dcterms:W3CDTF">2020-11-27T08:33:00Z</dcterms:modified>
</cp:coreProperties>
</file>