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26" w:rsidRDefault="008B2B26">
      <w:pPr>
        <w:pStyle w:val="ConsPlusTitlePage"/>
      </w:pPr>
    </w:p>
    <w:p w:rsidR="00B7430C" w:rsidRPr="00B7430C" w:rsidRDefault="00F807F0" w:rsidP="00B7430C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7430C" w:rsidRPr="00B7430C">
        <w:rPr>
          <w:sz w:val="28"/>
          <w:szCs w:val="28"/>
        </w:rPr>
        <w:t>РОССИЙСКАЯ ФЕДЕРАЦИЯ</w:t>
      </w:r>
    </w:p>
    <w:p w:rsidR="00B7430C" w:rsidRPr="00B7430C" w:rsidRDefault="00B7430C" w:rsidP="00B7430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B7430C">
        <w:rPr>
          <w:sz w:val="28"/>
          <w:szCs w:val="28"/>
        </w:rPr>
        <w:t>Совет депутатов Тальменского поссовета Тальменского района Алтайского края</w:t>
      </w:r>
    </w:p>
    <w:p w:rsidR="00B7430C" w:rsidRPr="00B7430C" w:rsidRDefault="00B7430C" w:rsidP="00B7430C">
      <w:pPr>
        <w:jc w:val="center"/>
        <w:rPr>
          <w:sz w:val="28"/>
          <w:szCs w:val="28"/>
        </w:rPr>
      </w:pPr>
    </w:p>
    <w:p w:rsidR="00B7430C" w:rsidRPr="00B7430C" w:rsidRDefault="00B7430C" w:rsidP="00B7430C">
      <w:pPr>
        <w:jc w:val="center"/>
        <w:rPr>
          <w:sz w:val="28"/>
          <w:szCs w:val="28"/>
        </w:rPr>
      </w:pPr>
    </w:p>
    <w:p w:rsidR="00B7430C" w:rsidRPr="00B7430C" w:rsidRDefault="00B7430C" w:rsidP="00B7430C">
      <w:pPr>
        <w:jc w:val="center"/>
        <w:rPr>
          <w:b/>
          <w:sz w:val="28"/>
          <w:szCs w:val="28"/>
        </w:rPr>
      </w:pPr>
      <w:r w:rsidRPr="00B7430C">
        <w:rPr>
          <w:b/>
          <w:sz w:val="28"/>
          <w:szCs w:val="28"/>
        </w:rPr>
        <w:t>Р Е Ш Е Н И Е</w:t>
      </w:r>
    </w:p>
    <w:p w:rsidR="00B7430C" w:rsidRPr="00B7430C" w:rsidRDefault="00B7430C" w:rsidP="00B7430C">
      <w:pPr>
        <w:jc w:val="center"/>
        <w:rPr>
          <w:sz w:val="28"/>
          <w:szCs w:val="28"/>
        </w:rPr>
      </w:pPr>
      <w:r w:rsidRPr="00B7430C">
        <w:rPr>
          <w:sz w:val="28"/>
          <w:szCs w:val="28"/>
        </w:rPr>
        <w:t>р.п. Тальменка</w:t>
      </w:r>
    </w:p>
    <w:p w:rsidR="00B7430C" w:rsidRPr="00B7430C" w:rsidRDefault="00B7430C" w:rsidP="00B7430C">
      <w:pPr>
        <w:rPr>
          <w:sz w:val="28"/>
          <w:szCs w:val="28"/>
        </w:rPr>
      </w:pPr>
      <w:r w:rsidRPr="00B7430C">
        <w:rPr>
          <w:sz w:val="28"/>
          <w:szCs w:val="28"/>
        </w:rPr>
        <w:t>«</w:t>
      </w:r>
      <w:r w:rsidR="00883C67">
        <w:rPr>
          <w:sz w:val="28"/>
          <w:szCs w:val="28"/>
        </w:rPr>
        <w:t xml:space="preserve">  30»  июля </w:t>
      </w:r>
      <w:r w:rsidRPr="00B7430C">
        <w:rPr>
          <w:sz w:val="28"/>
          <w:szCs w:val="28"/>
        </w:rPr>
        <w:t xml:space="preserve"> 2020 г.     </w:t>
      </w:r>
      <w:r w:rsidRPr="00B7430C">
        <w:rPr>
          <w:sz w:val="28"/>
          <w:szCs w:val="28"/>
        </w:rPr>
        <w:tab/>
      </w:r>
      <w:r w:rsidRPr="00B7430C">
        <w:rPr>
          <w:sz w:val="28"/>
          <w:szCs w:val="28"/>
        </w:rPr>
        <w:tab/>
      </w:r>
      <w:r w:rsidRPr="00B7430C">
        <w:rPr>
          <w:sz w:val="28"/>
          <w:szCs w:val="28"/>
        </w:rPr>
        <w:tab/>
      </w:r>
      <w:r w:rsidRPr="00B7430C">
        <w:rPr>
          <w:sz w:val="28"/>
          <w:szCs w:val="28"/>
        </w:rPr>
        <w:tab/>
      </w:r>
      <w:r w:rsidRPr="00B7430C">
        <w:rPr>
          <w:sz w:val="28"/>
          <w:szCs w:val="28"/>
        </w:rPr>
        <w:tab/>
      </w:r>
      <w:r w:rsidRPr="00B7430C">
        <w:rPr>
          <w:sz w:val="28"/>
          <w:szCs w:val="28"/>
        </w:rPr>
        <w:tab/>
      </w:r>
      <w:r w:rsidRPr="00B7430C">
        <w:rPr>
          <w:sz w:val="28"/>
          <w:szCs w:val="28"/>
        </w:rPr>
        <w:tab/>
      </w:r>
      <w:r w:rsidR="00AB2BF7">
        <w:rPr>
          <w:sz w:val="28"/>
          <w:szCs w:val="28"/>
        </w:rPr>
        <w:t xml:space="preserve">           </w:t>
      </w:r>
      <w:bookmarkStart w:id="0" w:name="_GoBack"/>
      <w:bookmarkEnd w:id="0"/>
      <w:r w:rsidRPr="00B7430C">
        <w:rPr>
          <w:sz w:val="28"/>
          <w:szCs w:val="28"/>
        </w:rPr>
        <w:t>№</w:t>
      </w:r>
      <w:r w:rsidR="00883C67">
        <w:rPr>
          <w:sz w:val="28"/>
          <w:szCs w:val="28"/>
        </w:rPr>
        <w:t xml:space="preserve"> 156</w:t>
      </w:r>
      <w:r w:rsidRPr="00B7430C">
        <w:rPr>
          <w:sz w:val="28"/>
          <w:szCs w:val="28"/>
        </w:rPr>
        <w:t xml:space="preserve">                                                                  </w:t>
      </w:r>
    </w:p>
    <w:p w:rsidR="00B7430C" w:rsidRPr="00B7430C" w:rsidRDefault="00B7430C" w:rsidP="00B7430C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F54C7" w:rsidTr="003F54C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F54C7" w:rsidRDefault="003F54C7" w:rsidP="00B7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назначения и проведения опроса граждан в муниципальном образовании Тальменский поссовет Тальменского района Алтайского края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F54C7" w:rsidRDefault="003F54C7" w:rsidP="00B7430C">
            <w:pPr>
              <w:rPr>
                <w:sz w:val="28"/>
                <w:szCs w:val="28"/>
              </w:rPr>
            </w:pPr>
          </w:p>
        </w:tc>
      </w:tr>
    </w:tbl>
    <w:p w:rsidR="00B7430C" w:rsidRPr="00B7430C" w:rsidRDefault="00B7430C" w:rsidP="00B7430C">
      <w:pPr>
        <w:rPr>
          <w:sz w:val="28"/>
          <w:szCs w:val="28"/>
        </w:rPr>
      </w:pPr>
    </w:p>
    <w:p w:rsidR="00B7430C" w:rsidRPr="00B7430C" w:rsidRDefault="003F54C7" w:rsidP="00B7430C">
      <w:pPr>
        <w:autoSpaceDE/>
        <w:autoSpaceDN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430C" w:rsidRPr="00B7430C">
        <w:rPr>
          <w:sz w:val="28"/>
          <w:szCs w:val="28"/>
        </w:rPr>
        <w:t xml:space="preserve"> соответствии с Федеральным </w:t>
      </w:r>
      <w:hyperlink r:id="rId6" w:history="1">
        <w:r w:rsidR="00B7430C" w:rsidRPr="00B7430C">
          <w:rPr>
            <w:sz w:val="28"/>
            <w:szCs w:val="28"/>
          </w:rPr>
          <w:t>законом</w:t>
        </w:r>
      </w:hyperlink>
      <w:r w:rsidR="00B7430C" w:rsidRPr="00B7430C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E03DD1">
          <w:rPr>
            <w:sz w:val="28"/>
            <w:szCs w:val="28"/>
          </w:rPr>
          <w:t>законом</w:t>
        </w:r>
      </w:hyperlink>
      <w:r w:rsidRPr="00E03DD1">
        <w:rPr>
          <w:sz w:val="28"/>
          <w:szCs w:val="28"/>
        </w:rPr>
        <w:t xml:space="preserve"> Алтайского края от 30.06.2015 N 59-ЗС "О порядке назначения и проведения опроса граждан в муниципальных образованиях Алтайского края", на основании </w:t>
      </w:r>
      <w:hyperlink r:id="rId8" w:history="1">
        <w:r w:rsidRPr="00E03DD1">
          <w:rPr>
            <w:sz w:val="28"/>
            <w:szCs w:val="28"/>
          </w:rPr>
          <w:t>Устава</w:t>
        </w:r>
      </w:hyperlink>
      <w:r w:rsidRPr="00E03DD1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 Тальменский поссовет Тальменского района Алтайского края</w:t>
      </w:r>
      <w:r w:rsidR="00B7430C" w:rsidRPr="00B7430C">
        <w:rPr>
          <w:sz w:val="28"/>
          <w:szCs w:val="28"/>
        </w:rPr>
        <w:t xml:space="preserve">, Совет депутатов  </w:t>
      </w:r>
    </w:p>
    <w:p w:rsidR="00B7430C" w:rsidRPr="00B7430C" w:rsidRDefault="00B7430C" w:rsidP="00B7430C">
      <w:pPr>
        <w:rPr>
          <w:sz w:val="28"/>
          <w:szCs w:val="28"/>
        </w:rPr>
      </w:pPr>
      <w:r w:rsidRPr="00B7430C">
        <w:rPr>
          <w:sz w:val="28"/>
          <w:szCs w:val="28"/>
        </w:rPr>
        <w:t xml:space="preserve">                                                  РЕШИЛ:</w:t>
      </w:r>
    </w:p>
    <w:p w:rsidR="00EB0262" w:rsidRDefault="003F54C7" w:rsidP="00B7430C">
      <w:pPr>
        <w:pStyle w:val="a6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Положение о порядке назначения и проведения опроса граждан в муниципальном образовании Тальменский поссовет Тальменского района Алтайского края</w:t>
      </w:r>
      <w:r w:rsidR="00B7430C" w:rsidRPr="00B7430C">
        <w:rPr>
          <w:rFonts w:ascii="Times New Roman" w:hAnsi="Times New Roman" w:cs="Times New Roman"/>
        </w:rPr>
        <w:t xml:space="preserve"> (приложение 1).</w:t>
      </w:r>
      <w:bookmarkStart w:id="1" w:name="sub_1011"/>
      <w:r w:rsidR="00B7430C" w:rsidRPr="00B7430C">
        <w:rPr>
          <w:rFonts w:ascii="Times New Roman" w:hAnsi="Times New Roman" w:cs="Times New Roman"/>
        </w:rPr>
        <w:t xml:space="preserve"> </w:t>
      </w:r>
    </w:p>
    <w:p w:rsidR="00B7430C" w:rsidRDefault="00B7430C" w:rsidP="00EB0262">
      <w:pPr>
        <w:pStyle w:val="a6"/>
        <w:widowControl/>
        <w:autoSpaceDE/>
        <w:autoSpaceDN/>
        <w:adjustRightInd/>
        <w:spacing w:line="240" w:lineRule="auto"/>
        <w:ind w:firstLine="0"/>
        <w:rPr>
          <w:rFonts w:ascii="Times New Roman" w:hAnsi="Times New Roman" w:cs="Times New Roman"/>
        </w:rPr>
      </w:pPr>
      <w:r w:rsidRPr="00B7430C">
        <w:rPr>
          <w:rFonts w:ascii="Times New Roman" w:hAnsi="Times New Roman" w:cs="Times New Roman"/>
        </w:rPr>
        <w:t xml:space="preserve"> </w:t>
      </w:r>
      <w:bookmarkStart w:id="2" w:name="sub_104"/>
      <w:r w:rsidRPr="00B7430C">
        <w:rPr>
          <w:rFonts w:ascii="Times New Roman" w:hAnsi="Times New Roman" w:cs="Times New Roman"/>
        </w:rPr>
        <w:t xml:space="preserve"> </w:t>
      </w:r>
    </w:p>
    <w:p w:rsidR="003F54C7" w:rsidRPr="00B7430C" w:rsidRDefault="003F54C7" w:rsidP="00B7430C">
      <w:pPr>
        <w:pStyle w:val="a6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Признать утратившим силу решение Совета депутатов № 91 от 30.03.2006 г. </w:t>
      </w:r>
      <w:r w:rsidR="00EB0262">
        <w:rPr>
          <w:rFonts w:ascii="Times New Roman" w:hAnsi="Times New Roman" w:cs="Times New Roman"/>
        </w:rPr>
        <w:t>«</w:t>
      </w:r>
      <w:r w:rsidR="00EB0262" w:rsidRPr="00EB0262">
        <w:rPr>
          <w:rFonts w:ascii="Times New Roman" w:hAnsi="Times New Roman" w:cs="Times New Roman"/>
        </w:rPr>
        <w:t>Об утверждении Положения о порядке назначения и проведения опроса граждан</w:t>
      </w:r>
      <w:r w:rsidR="00EB0262">
        <w:rPr>
          <w:rFonts w:ascii="Times New Roman" w:hAnsi="Times New Roman" w:cs="Times New Roman"/>
        </w:rPr>
        <w:t>».</w:t>
      </w:r>
    </w:p>
    <w:bookmarkEnd w:id="1"/>
    <w:bookmarkEnd w:id="2"/>
    <w:p w:rsidR="00B7430C" w:rsidRPr="00B7430C" w:rsidRDefault="00B7430C" w:rsidP="00B7430C">
      <w:pPr>
        <w:ind w:firstLine="720"/>
        <w:rPr>
          <w:sz w:val="28"/>
          <w:szCs w:val="28"/>
        </w:rPr>
      </w:pPr>
      <w:r w:rsidRPr="00B7430C">
        <w:rPr>
          <w:sz w:val="28"/>
          <w:szCs w:val="28"/>
        </w:rPr>
        <w:t xml:space="preserve"> </w:t>
      </w:r>
    </w:p>
    <w:p w:rsidR="00B7430C" w:rsidRPr="00B7430C" w:rsidRDefault="00B7430C" w:rsidP="00B7430C">
      <w:pPr>
        <w:pStyle w:val="a6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 w:rsidRPr="00B7430C">
        <w:rPr>
          <w:rFonts w:ascii="Times New Roman" w:hAnsi="Times New Roman" w:cs="Times New Roman"/>
        </w:rPr>
        <w:t>Обнародовать настоящее решение в установленном законом порядке.</w:t>
      </w:r>
    </w:p>
    <w:p w:rsidR="00B7430C" w:rsidRPr="00B7430C" w:rsidRDefault="00B7430C" w:rsidP="00B7430C">
      <w:pPr>
        <w:ind w:left="720"/>
        <w:rPr>
          <w:sz w:val="28"/>
          <w:szCs w:val="28"/>
        </w:rPr>
      </w:pPr>
    </w:p>
    <w:p w:rsidR="00B7430C" w:rsidRPr="00B7430C" w:rsidRDefault="00EB0262" w:rsidP="00B7430C">
      <w:pPr>
        <w:ind w:left="-180"/>
        <w:rPr>
          <w:sz w:val="28"/>
          <w:szCs w:val="28"/>
        </w:rPr>
      </w:pPr>
      <w:r>
        <w:rPr>
          <w:sz w:val="28"/>
          <w:szCs w:val="28"/>
        </w:rPr>
        <w:t>            4</w:t>
      </w:r>
      <w:r w:rsidR="00B7430C" w:rsidRPr="00B7430C">
        <w:rPr>
          <w:sz w:val="28"/>
          <w:szCs w:val="28"/>
        </w:rPr>
        <w:t>.   Контроль за исполнением настоящего  решения оставляю за собой.</w:t>
      </w:r>
    </w:p>
    <w:p w:rsidR="00B7430C" w:rsidRPr="00B7430C" w:rsidRDefault="00B7430C" w:rsidP="00B7430C">
      <w:pPr>
        <w:ind w:left="-180"/>
        <w:rPr>
          <w:sz w:val="28"/>
          <w:szCs w:val="28"/>
        </w:rPr>
      </w:pPr>
    </w:p>
    <w:p w:rsidR="00B7430C" w:rsidRPr="00B7430C" w:rsidRDefault="00B7430C" w:rsidP="00B7430C">
      <w:pPr>
        <w:ind w:left="-180"/>
        <w:rPr>
          <w:sz w:val="28"/>
          <w:szCs w:val="28"/>
        </w:rPr>
      </w:pPr>
    </w:p>
    <w:p w:rsidR="00B7430C" w:rsidRPr="00B7430C" w:rsidRDefault="00B7430C" w:rsidP="00B7430C">
      <w:pPr>
        <w:ind w:left="-180"/>
        <w:rPr>
          <w:sz w:val="28"/>
          <w:szCs w:val="28"/>
        </w:rPr>
      </w:pPr>
    </w:p>
    <w:p w:rsidR="00B7430C" w:rsidRPr="00B7430C" w:rsidRDefault="00B7430C" w:rsidP="00B7430C">
      <w:pPr>
        <w:ind w:left="-180"/>
        <w:jc w:val="center"/>
        <w:rPr>
          <w:sz w:val="28"/>
          <w:szCs w:val="28"/>
        </w:rPr>
      </w:pPr>
      <w:r w:rsidRPr="00B7430C">
        <w:rPr>
          <w:sz w:val="28"/>
          <w:szCs w:val="28"/>
        </w:rPr>
        <w:t xml:space="preserve">Глава поссовета                                                                     </w:t>
      </w:r>
      <w:r w:rsidRPr="00B7430C">
        <w:rPr>
          <w:sz w:val="28"/>
          <w:szCs w:val="28"/>
        </w:rPr>
        <w:tab/>
        <w:t>И.Ю. Арбацких</w:t>
      </w:r>
    </w:p>
    <w:p w:rsidR="00B7430C" w:rsidRPr="002D6200" w:rsidRDefault="00B7430C" w:rsidP="00B7430C">
      <w:pPr>
        <w:autoSpaceDE/>
        <w:autoSpaceDN/>
        <w:spacing w:before="100" w:beforeAutospacing="1" w:after="100" w:afterAutospacing="1"/>
      </w:pPr>
      <w:r>
        <w:t xml:space="preserve"> </w:t>
      </w:r>
    </w:p>
    <w:p w:rsidR="00D70981" w:rsidRPr="00E03DD1" w:rsidRDefault="00D70981">
      <w:pPr>
        <w:pStyle w:val="ConsPlusNormal"/>
        <w:jc w:val="right"/>
        <w:outlineLvl w:val="0"/>
        <w:rPr>
          <w:sz w:val="28"/>
          <w:szCs w:val="28"/>
        </w:rPr>
      </w:pPr>
      <w:r w:rsidRPr="00E03DD1">
        <w:rPr>
          <w:sz w:val="28"/>
          <w:szCs w:val="28"/>
        </w:rPr>
        <w:lastRenderedPageBreak/>
        <w:t>Приложение</w:t>
      </w:r>
    </w:p>
    <w:p w:rsidR="00D70981" w:rsidRPr="00E03DD1" w:rsidRDefault="00D70981">
      <w:pPr>
        <w:pStyle w:val="ConsPlusNormal"/>
        <w:jc w:val="right"/>
        <w:rPr>
          <w:sz w:val="28"/>
          <w:szCs w:val="28"/>
        </w:rPr>
      </w:pPr>
      <w:r w:rsidRPr="00E03DD1">
        <w:rPr>
          <w:sz w:val="28"/>
          <w:szCs w:val="28"/>
        </w:rPr>
        <w:t>к Решению</w:t>
      </w:r>
    </w:p>
    <w:p w:rsidR="00D70981" w:rsidRPr="00E03DD1" w:rsidRDefault="00E03DD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</w:p>
    <w:p w:rsidR="00D70981" w:rsidRDefault="00E03D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«   </w:t>
      </w:r>
      <w:r w:rsidR="009117E2">
        <w:rPr>
          <w:sz w:val="28"/>
          <w:szCs w:val="28"/>
        </w:rPr>
        <w:t xml:space="preserve"> </w:t>
      </w:r>
      <w:r>
        <w:rPr>
          <w:sz w:val="28"/>
          <w:szCs w:val="28"/>
        </w:rPr>
        <w:t>»_______20</w:t>
      </w:r>
      <w:r w:rsidR="00F807F0">
        <w:rPr>
          <w:sz w:val="28"/>
          <w:szCs w:val="28"/>
        </w:rPr>
        <w:t>20</w:t>
      </w:r>
      <w:r>
        <w:rPr>
          <w:sz w:val="28"/>
          <w:szCs w:val="28"/>
        </w:rPr>
        <w:t xml:space="preserve"> г. № ___    </w:t>
      </w:r>
    </w:p>
    <w:p w:rsidR="00E03DD1" w:rsidRPr="00E03DD1" w:rsidRDefault="00E03DD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Title"/>
        <w:jc w:val="center"/>
        <w:rPr>
          <w:sz w:val="28"/>
          <w:szCs w:val="28"/>
        </w:rPr>
      </w:pPr>
      <w:bookmarkStart w:id="3" w:name="P31"/>
      <w:bookmarkEnd w:id="3"/>
      <w:r w:rsidRPr="00E03DD1">
        <w:rPr>
          <w:sz w:val="28"/>
          <w:szCs w:val="28"/>
        </w:rPr>
        <w:t>ПОЛОЖЕНИЕ</w:t>
      </w:r>
    </w:p>
    <w:p w:rsidR="00D70981" w:rsidRPr="00E03DD1" w:rsidRDefault="00D70981">
      <w:pPr>
        <w:pStyle w:val="ConsPlusTitle"/>
        <w:jc w:val="center"/>
        <w:rPr>
          <w:sz w:val="28"/>
          <w:szCs w:val="28"/>
        </w:rPr>
      </w:pPr>
      <w:r w:rsidRPr="00E03DD1">
        <w:rPr>
          <w:sz w:val="28"/>
          <w:szCs w:val="28"/>
        </w:rPr>
        <w:t>О ПОРЯДКЕ НАЗНАЧЕНИЯ И ПРОВЕДЕНИЯ ОПРОСА ГРАЖДАН</w:t>
      </w:r>
    </w:p>
    <w:p w:rsidR="00D70981" w:rsidRDefault="00D70981">
      <w:pPr>
        <w:pStyle w:val="ConsPlusTitle"/>
        <w:jc w:val="center"/>
        <w:rPr>
          <w:sz w:val="28"/>
          <w:szCs w:val="28"/>
        </w:rPr>
      </w:pPr>
      <w:r w:rsidRPr="00E03DD1">
        <w:rPr>
          <w:sz w:val="28"/>
          <w:szCs w:val="28"/>
        </w:rPr>
        <w:t xml:space="preserve">В </w:t>
      </w:r>
      <w:r w:rsidR="00E03DD1">
        <w:rPr>
          <w:sz w:val="28"/>
          <w:szCs w:val="28"/>
        </w:rPr>
        <w:t xml:space="preserve">МУНИЦИПАЛЬНОМ ОБРАЗОВАНИИ </w:t>
      </w:r>
      <w:r w:rsidR="00EB0262">
        <w:rPr>
          <w:sz w:val="28"/>
          <w:szCs w:val="28"/>
        </w:rPr>
        <w:t>ТАЛЬМЕНСКИЙ ПОССОВЕТ</w:t>
      </w:r>
      <w:r w:rsidR="00F807F0">
        <w:rPr>
          <w:sz w:val="28"/>
          <w:szCs w:val="28"/>
        </w:rPr>
        <w:t xml:space="preserve"> </w:t>
      </w:r>
      <w:r w:rsidR="00E03DD1">
        <w:rPr>
          <w:sz w:val="28"/>
          <w:szCs w:val="28"/>
        </w:rPr>
        <w:t>ТАЛЬМЕНСК</w:t>
      </w:r>
      <w:r w:rsidR="00F807F0">
        <w:rPr>
          <w:sz w:val="28"/>
          <w:szCs w:val="28"/>
        </w:rPr>
        <w:t>ОГО</w:t>
      </w:r>
      <w:r w:rsidR="00E03DD1">
        <w:rPr>
          <w:sz w:val="28"/>
          <w:szCs w:val="28"/>
        </w:rPr>
        <w:t xml:space="preserve"> РАЙОН</w:t>
      </w:r>
      <w:r w:rsidR="00F807F0">
        <w:rPr>
          <w:sz w:val="28"/>
          <w:szCs w:val="28"/>
        </w:rPr>
        <w:t>А</w:t>
      </w:r>
    </w:p>
    <w:p w:rsidR="00E03DD1" w:rsidRPr="00E03DD1" w:rsidRDefault="00E03D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jc w:val="center"/>
        <w:outlineLvl w:val="1"/>
        <w:rPr>
          <w:sz w:val="28"/>
          <w:szCs w:val="28"/>
        </w:rPr>
      </w:pPr>
      <w:r w:rsidRPr="00E03DD1">
        <w:rPr>
          <w:sz w:val="28"/>
          <w:szCs w:val="28"/>
        </w:rPr>
        <w:t>1. Опрос граждан и принципы его проведения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1.1. Опрос граждан проводится на всей территории </w:t>
      </w:r>
      <w:r w:rsidR="00E03DD1">
        <w:rPr>
          <w:sz w:val="28"/>
          <w:szCs w:val="28"/>
        </w:rPr>
        <w:t>м</w:t>
      </w:r>
      <w:r w:rsidR="00671A33">
        <w:rPr>
          <w:sz w:val="28"/>
          <w:szCs w:val="28"/>
        </w:rPr>
        <w:t>у</w:t>
      </w:r>
      <w:r w:rsidR="00E03DD1">
        <w:rPr>
          <w:sz w:val="28"/>
          <w:szCs w:val="28"/>
        </w:rPr>
        <w:t xml:space="preserve">ниципального образования </w:t>
      </w:r>
      <w:r w:rsidR="00EB0262">
        <w:rPr>
          <w:sz w:val="28"/>
          <w:szCs w:val="28"/>
        </w:rPr>
        <w:t>Тальменский поссовет</w:t>
      </w:r>
      <w:r w:rsidR="00F807F0">
        <w:rPr>
          <w:sz w:val="28"/>
          <w:szCs w:val="28"/>
        </w:rPr>
        <w:t xml:space="preserve"> </w:t>
      </w:r>
      <w:r w:rsidR="00E03DD1">
        <w:rPr>
          <w:sz w:val="28"/>
          <w:szCs w:val="28"/>
        </w:rPr>
        <w:t>Тальменск</w:t>
      </w:r>
      <w:r w:rsidR="00F807F0">
        <w:rPr>
          <w:sz w:val="28"/>
          <w:szCs w:val="28"/>
        </w:rPr>
        <w:t>ого</w:t>
      </w:r>
      <w:r w:rsidR="00E03DD1">
        <w:rPr>
          <w:sz w:val="28"/>
          <w:szCs w:val="28"/>
        </w:rPr>
        <w:t xml:space="preserve"> район</w:t>
      </w:r>
      <w:r w:rsidR="00F807F0">
        <w:rPr>
          <w:sz w:val="28"/>
          <w:szCs w:val="28"/>
        </w:rPr>
        <w:t>а</w:t>
      </w:r>
      <w:r w:rsidR="00E03DD1">
        <w:rPr>
          <w:sz w:val="28"/>
          <w:szCs w:val="28"/>
        </w:rPr>
        <w:t xml:space="preserve"> Алтайского края</w:t>
      </w:r>
      <w:r w:rsidR="009117E2">
        <w:rPr>
          <w:sz w:val="28"/>
          <w:szCs w:val="28"/>
        </w:rPr>
        <w:t xml:space="preserve"> (далее </w:t>
      </w:r>
      <w:r w:rsidR="00EB0262">
        <w:rPr>
          <w:sz w:val="28"/>
          <w:szCs w:val="28"/>
        </w:rPr>
        <w:t>–</w:t>
      </w:r>
      <w:r w:rsidR="009117E2">
        <w:rPr>
          <w:sz w:val="28"/>
          <w:szCs w:val="28"/>
        </w:rPr>
        <w:t xml:space="preserve"> </w:t>
      </w:r>
      <w:r w:rsidR="00EB0262">
        <w:rPr>
          <w:sz w:val="28"/>
          <w:szCs w:val="28"/>
        </w:rPr>
        <w:t>муниципальное образование</w:t>
      </w:r>
      <w:r w:rsidR="009117E2">
        <w:rPr>
          <w:sz w:val="28"/>
          <w:szCs w:val="28"/>
        </w:rPr>
        <w:t>)</w:t>
      </w:r>
      <w:r w:rsidRPr="00E03DD1">
        <w:rPr>
          <w:sz w:val="28"/>
          <w:szCs w:val="28"/>
        </w:rPr>
        <w:t xml:space="preserve"> или на е</w:t>
      </w:r>
      <w:r w:rsidR="00F807F0">
        <w:rPr>
          <w:sz w:val="28"/>
          <w:szCs w:val="28"/>
        </w:rPr>
        <w:t>го</w:t>
      </w:r>
      <w:r w:rsidRPr="00E03DD1">
        <w:rPr>
          <w:sz w:val="28"/>
          <w:szCs w:val="28"/>
        </w:rPr>
        <w:t xml:space="preserve">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, а также органами государственной власти.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Результаты опроса носят рекомендательный характер.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1.2. В опросе могут принимать участие жители </w:t>
      </w:r>
      <w:r w:rsidR="00EB0262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>, обладающие избирательным правом.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1.3. Жители </w:t>
      </w:r>
      <w:r w:rsidR="00EB0262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 xml:space="preserve"> участвуют в опросе граждан на равных основаниях.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1.4. В ходе опроса граждан никто не может быть принужден к выражению своего мнения и убеждений или отказу от них.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1.5. Подготовка, проведение и установление результатов опроса граждан осуществляется на основе принципов законности, открытости и гласности.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1.6. Заинтересованным сторонам предоставляются равные права на изложение своих взглядов по вопросам, предлагаемым при проведении опроса граждан.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1.7. Опрос проводится не ранее одного месяца и не позднее шести месяцев со дня принятия решения о проведении опроса.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C121DF">
        <w:rPr>
          <w:sz w:val="28"/>
          <w:szCs w:val="28"/>
        </w:rPr>
        <w:t xml:space="preserve">1.8. Опрос </w:t>
      </w:r>
      <w:r w:rsidR="00C121DF" w:rsidRPr="00C121DF">
        <w:rPr>
          <w:sz w:val="28"/>
          <w:szCs w:val="28"/>
        </w:rPr>
        <w:t xml:space="preserve">жителей </w:t>
      </w:r>
      <w:r w:rsidR="00EB0262">
        <w:rPr>
          <w:sz w:val="28"/>
          <w:szCs w:val="28"/>
        </w:rPr>
        <w:t>муниципального образования</w:t>
      </w:r>
      <w:r w:rsidRPr="00C121DF">
        <w:rPr>
          <w:sz w:val="28"/>
          <w:szCs w:val="28"/>
        </w:rPr>
        <w:t xml:space="preserve"> проводится в соответствии с </w:t>
      </w:r>
      <w:hyperlink r:id="rId9" w:history="1">
        <w:r w:rsidRPr="00C121DF">
          <w:rPr>
            <w:sz w:val="28"/>
            <w:szCs w:val="28"/>
          </w:rPr>
          <w:t>Уставом</w:t>
        </w:r>
      </w:hyperlink>
      <w:r w:rsidRPr="00C121DF">
        <w:rPr>
          <w:sz w:val="28"/>
          <w:szCs w:val="28"/>
        </w:rPr>
        <w:t xml:space="preserve"> </w:t>
      </w:r>
      <w:r w:rsidR="00C121DF" w:rsidRPr="00C121DF">
        <w:rPr>
          <w:sz w:val="28"/>
          <w:szCs w:val="28"/>
        </w:rPr>
        <w:t xml:space="preserve">муниципального образования Тальменский </w:t>
      </w:r>
      <w:r w:rsidR="00EB0262">
        <w:rPr>
          <w:sz w:val="28"/>
          <w:szCs w:val="28"/>
        </w:rPr>
        <w:t xml:space="preserve">поссовет Тальменского </w:t>
      </w:r>
      <w:r w:rsidR="00C121DF" w:rsidRPr="00C121DF">
        <w:rPr>
          <w:sz w:val="28"/>
          <w:szCs w:val="28"/>
        </w:rPr>
        <w:t>район</w:t>
      </w:r>
      <w:r w:rsidR="00EB0262">
        <w:rPr>
          <w:sz w:val="28"/>
          <w:szCs w:val="28"/>
        </w:rPr>
        <w:t>а</w:t>
      </w:r>
      <w:r w:rsidR="00C121DF" w:rsidRPr="00C121DF">
        <w:rPr>
          <w:sz w:val="28"/>
          <w:szCs w:val="28"/>
        </w:rPr>
        <w:t xml:space="preserve"> Алтайского края</w:t>
      </w:r>
      <w:r w:rsidRPr="00C121DF">
        <w:rPr>
          <w:sz w:val="28"/>
          <w:szCs w:val="28"/>
        </w:rPr>
        <w:t xml:space="preserve"> и </w:t>
      </w:r>
      <w:hyperlink r:id="rId10" w:history="1">
        <w:r w:rsidRPr="00C121DF">
          <w:rPr>
            <w:sz w:val="28"/>
            <w:szCs w:val="28"/>
          </w:rPr>
          <w:t>законом</w:t>
        </w:r>
      </w:hyperlink>
      <w:r w:rsidRPr="00C121DF">
        <w:rPr>
          <w:sz w:val="28"/>
          <w:szCs w:val="28"/>
        </w:rPr>
        <w:t xml:space="preserve"> Алт</w:t>
      </w:r>
      <w:r w:rsidRPr="00E03DD1">
        <w:rPr>
          <w:sz w:val="28"/>
          <w:szCs w:val="28"/>
        </w:rPr>
        <w:t>айского края от 30.06.2015 N 59-ЗС "О порядке назначения и проведения опроса граждан в муниципальных образованиях Алтайского края".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1.9. Порядок назначения и проведения опроса </w:t>
      </w:r>
      <w:r w:rsidR="00164ECC">
        <w:rPr>
          <w:sz w:val="28"/>
          <w:szCs w:val="28"/>
        </w:rPr>
        <w:t>жителей</w:t>
      </w:r>
      <w:r w:rsidRPr="00E03DD1">
        <w:rPr>
          <w:sz w:val="28"/>
          <w:szCs w:val="28"/>
        </w:rPr>
        <w:t xml:space="preserve"> определяется настоящим положением.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jc w:val="center"/>
        <w:outlineLvl w:val="1"/>
        <w:rPr>
          <w:sz w:val="28"/>
          <w:szCs w:val="28"/>
        </w:rPr>
      </w:pPr>
      <w:r w:rsidRPr="00E03DD1">
        <w:rPr>
          <w:sz w:val="28"/>
          <w:szCs w:val="28"/>
        </w:rPr>
        <w:t>2. Инициаторы проведения опроса граждан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2.1. Опрос граждан проводится по инициативе: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1) </w:t>
      </w:r>
      <w:r w:rsidR="00164ECC">
        <w:rPr>
          <w:sz w:val="28"/>
          <w:szCs w:val="28"/>
        </w:rPr>
        <w:t xml:space="preserve"> Советом депутатов</w:t>
      </w:r>
      <w:r w:rsidR="00474A4D">
        <w:rPr>
          <w:sz w:val="28"/>
          <w:szCs w:val="28"/>
        </w:rPr>
        <w:t xml:space="preserve"> </w:t>
      </w:r>
      <w:r w:rsidR="00EB0262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 xml:space="preserve"> - по вопросам </w:t>
      </w:r>
      <w:r w:rsidRPr="00E03DD1">
        <w:rPr>
          <w:sz w:val="28"/>
          <w:szCs w:val="28"/>
        </w:rPr>
        <w:lastRenderedPageBreak/>
        <w:t>местного значения;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2) Главы </w:t>
      </w:r>
      <w:r w:rsidR="00EB0262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 xml:space="preserve"> - по вопросам местного значения;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3) Администрации Алтайского края - для учета мнения граждан при принятии решений об изменении целевого назначения земель </w:t>
      </w:r>
      <w:r w:rsidR="00EB0262">
        <w:rPr>
          <w:sz w:val="28"/>
          <w:szCs w:val="28"/>
        </w:rPr>
        <w:t>муниципального образования</w:t>
      </w:r>
      <w:r w:rsidR="007E0EB6">
        <w:rPr>
          <w:sz w:val="28"/>
          <w:szCs w:val="28"/>
        </w:rPr>
        <w:t xml:space="preserve"> </w:t>
      </w:r>
      <w:r w:rsidRPr="00E03DD1">
        <w:rPr>
          <w:sz w:val="28"/>
          <w:szCs w:val="28"/>
        </w:rPr>
        <w:t>для объектов регионального и межрегионального значения.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2.2. Инициирование опроса граждан Главой </w:t>
      </w:r>
      <w:r w:rsidR="00EB0262">
        <w:rPr>
          <w:sz w:val="28"/>
          <w:szCs w:val="28"/>
        </w:rPr>
        <w:t>муниципального образования</w:t>
      </w:r>
      <w:r w:rsidR="002E3059">
        <w:rPr>
          <w:sz w:val="28"/>
          <w:szCs w:val="28"/>
        </w:rPr>
        <w:t xml:space="preserve"> </w:t>
      </w:r>
      <w:r w:rsidRPr="00E03DD1">
        <w:rPr>
          <w:sz w:val="28"/>
          <w:szCs w:val="28"/>
        </w:rPr>
        <w:t xml:space="preserve">или Администрацией Алтайского края осуществляется посредством внесения в </w:t>
      </w:r>
      <w:r w:rsidR="002E3059">
        <w:rPr>
          <w:sz w:val="28"/>
          <w:szCs w:val="28"/>
        </w:rPr>
        <w:t>Совет депутатов</w:t>
      </w:r>
      <w:r w:rsidRPr="00E03DD1">
        <w:rPr>
          <w:sz w:val="28"/>
          <w:szCs w:val="28"/>
        </w:rPr>
        <w:t xml:space="preserve"> письменного обращения с указанием мотивов необходимости проведения опроса граждан.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2.3. Письменное обращение Главы </w:t>
      </w:r>
      <w:r w:rsidR="00EB0262">
        <w:rPr>
          <w:sz w:val="28"/>
          <w:szCs w:val="28"/>
        </w:rPr>
        <w:t>муниципального образования</w:t>
      </w:r>
      <w:r w:rsidR="002E3059">
        <w:rPr>
          <w:sz w:val="28"/>
          <w:szCs w:val="28"/>
        </w:rPr>
        <w:t xml:space="preserve"> </w:t>
      </w:r>
      <w:r w:rsidRPr="00E03DD1">
        <w:rPr>
          <w:sz w:val="28"/>
          <w:szCs w:val="28"/>
        </w:rPr>
        <w:t xml:space="preserve"> или Администрации Алтайского края подлежит обязательному рассмотрению в течение 30 дней</w:t>
      </w:r>
      <w:r w:rsidR="0027740E">
        <w:rPr>
          <w:sz w:val="28"/>
          <w:szCs w:val="28"/>
        </w:rPr>
        <w:t xml:space="preserve"> со дня поступления</w:t>
      </w:r>
      <w:r w:rsidRPr="00E03DD1">
        <w:rPr>
          <w:sz w:val="28"/>
          <w:szCs w:val="28"/>
        </w:rPr>
        <w:t>.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jc w:val="center"/>
        <w:outlineLvl w:val="1"/>
        <w:rPr>
          <w:sz w:val="28"/>
          <w:szCs w:val="28"/>
        </w:rPr>
      </w:pPr>
      <w:r w:rsidRPr="00E03DD1">
        <w:rPr>
          <w:sz w:val="28"/>
          <w:szCs w:val="28"/>
        </w:rPr>
        <w:t>3. Порядок назначения опроса граждан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3.1. Решение о назначении опроса граждан принимается </w:t>
      </w:r>
      <w:r w:rsidR="0027740E">
        <w:rPr>
          <w:sz w:val="28"/>
          <w:szCs w:val="28"/>
        </w:rPr>
        <w:t xml:space="preserve"> Советом  депутатов</w:t>
      </w:r>
      <w:r w:rsidRPr="00E03DD1">
        <w:rPr>
          <w:sz w:val="28"/>
          <w:szCs w:val="28"/>
        </w:rPr>
        <w:t>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3.2. В решении </w:t>
      </w:r>
      <w:r w:rsidR="0027740E">
        <w:rPr>
          <w:sz w:val="28"/>
          <w:szCs w:val="28"/>
        </w:rPr>
        <w:t>Совета  депутатов</w:t>
      </w:r>
      <w:r w:rsidRPr="00E03DD1">
        <w:rPr>
          <w:sz w:val="28"/>
          <w:szCs w:val="28"/>
        </w:rPr>
        <w:t xml:space="preserve"> о назначении опроса граждан устанавливаются: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1) дата и сроки проведения опроса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3) методика проведения опроса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4) форма опросного листа;</w:t>
      </w:r>
    </w:p>
    <w:p w:rsidR="00D70981" w:rsidRPr="00E03DD1" w:rsidRDefault="00D70981" w:rsidP="008601A5">
      <w:pPr>
        <w:pStyle w:val="ConsPlusNormal"/>
        <w:tabs>
          <w:tab w:val="left" w:pos="5245"/>
        </w:tabs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5) минимальная численность жителей </w:t>
      </w:r>
      <w:r w:rsidR="00E36058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>, участвующих в опросе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6) инициатор проведения опроса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7) территория опроса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8) участки для проведения опроса граждан (при необходимости).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3.3. Содержание вопросов, выносимых на опрос граждан, не должно противоречить федеральному законодательству, законодательству Алтайского края и муниципальным правовым актам.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3.4. Вопросы, выносимые на опрос граждан, должны быть сформулированы таким образом, чтобы исключить их множественное толкование.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3.5. Решение </w:t>
      </w:r>
      <w:r w:rsidR="0027740E">
        <w:rPr>
          <w:sz w:val="28"/>
          <w:szCs w:val="28"/>
        </w:rPr>
        <w:t>Совета  депутат</w:t>
      </w:r>
      <w:r w:rsidRPr="00E03DD1">
        <w:rPr>
          <w:sz w:val="28"/>
          <w:szCs w:val="28"/>
        </w:rPr>
        <w:t>о</w:t>
      </w:r>
      <w:r w:rsidR="0027740E">
        <w:rPr>
          <w:sz w:val="28"/>
          <w:szCs w:val="28"/>
        </w:rPr>
        <w:t>в</w:t>
      </w:r>
      <w:r w:rsidRPr="00E03DD1">
        <w:rPr>
          <w:sz w:val="28"/>
          <w:szCs w:val="28"/>
        </w:rPr>
        <w:t xml:space="preserve"> </w:t>
      </w:r>
      <w:r w:rsidR="0027740E">
        <w:rPr>
          <w:sz w:val="28"/>
          <w:szCs w:val="28"/>
        </w:rPr>
        <w:t xml:space="preserve">о </w:t>
      </w:r>
      <w:r w:rsidRPr="00E03DD1">
        <w:rPr>
          <w:sz w:val="28"/>
          <w:szCs w:val="28"/>
        </w:rPr>
        <w:t>назначении опроса граждан подлежит обнародованию</w:t>
      </w:r>
      <w:r w:rsidR="00474A4D">
        <w:rPr>
          <w:sz w:val="28"/>
          <w:szCs w:val="28"/>
        </w:rPr>
        <w:t xml:space="preserve"> на информационном стенде администрации </w:t>
      </w:r>
      <w:r w:rsidR="00E36058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 xml:space="preserve"> и на официальном сайте </w:t>
      </w:r>
      <w:r w:rsidR="00474A4D">
        <w:rPr>
          <w:sz w:val="28"/>
          <w:szCs w:val="28"/>
        </w:rPr>
        <w:t>а</w:t>
      </w:r>
      <w:r w:rsidR="0027740E">
        <w:rPr>
          <w:sz w:val="28"/>
          <w:szCs w:val="28"/>
        </w:rPr>
        <w:t xml:space="preserve">дминистрации </w:t>
      </w:r>
      <w:r w:rsidR="00E36058">
        <w:rPr>
          <w:sz w:val="28"/>
          <w:szCs w:val="28"/>
        </w:rPr>
        <w:t>муниципального образования</w:t>
      </w:r>
      <w:r w:rsidR="0027740E">
        <w:rPr>
          <w:sz w:val="28"/>
          <w:szCs w:val="28"/>
        </w:rPr>
        <w:t xml:space="preserve"> </w:t>
      </w:r>
      <w:r w:rsidRPr="00E03DD1">
        <w:rPr>
          <w:sz w:val="28"/>
          <w:szCs w:val="28"/>
        </w:rPr>
        <w:t>в сети Интернет не позднее чем за 15 дней до дня проведения опроса граждан.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jc w:val="center"/>
        <w:outlineLvl w:val="1"/>
        <w:rPr>
          <w:sz w:val="28"/>
          <w:szCs w:val="28"/>
        </w:rPr>
      </w:pPr>
      <w:r w:rsidRPr="00E03DD1">
        <w:rPr>
          <w:sz w:val="28"/>
          <w:szCs w:val="28"/>
        </w:rPr>
        <w:t>4. Комиссия по подготовке и проведению опроса граждан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4.1. Комиссия по подготовке и проведению опроса граждан (далее - </w:t>
      </w:r>
      <w:r w:rsidRPr="00E03DD1">
        <w:rPr>
          <w:sz w:val="28"/>
          <w:szCs w:val="28"/>
        </w:rPr>
        <w:lastRenderedPageBreak/>
        <w:t>комиссия)</w:t>
      </w:r>
      <w:r w:rsidR="00526F8C">
        <w:rPr>
          <w:sz w:val="28"/>
          <w:szCs w:val="28"/>
        </w:rPr>
        <w:t xml:space="preserve"> </w:t>
      </w:r>
      <w:r w:rsidRPr="00E03DD1">
        <w:rPr>
          <w:sz w:val="28"/>
          <w:szCs w:val="28"/>
        </w:rPr>
        <w:t>формиру</w:t>
      </w:r>
      <w:r w:rsidR="00526F8C">
        <w:rPr>
          <w:sz w:val="28"/>
          <w:szCs w:val="28"/>
        </w:rPr>
        <w:t>е</w:t>
      </w:r>
      <w:r w:rsidRPr="00E03DD1">
        <w:rPr>
          <w:sz w:val="28"/>
          <w:szCs w:val="28"/>
        </w:rPr>
        <w:t xml:space="preserve">тся решением </w:t>
      </w:r>
      <w:r w:rsidR="00EE24EB">
        <w:rPr>
          <w:sz w:val="28"/>
          <w:szCs w:val="28"/>
        </w:rPr>
        <w:t xml:space="preserve"> Совета  депутатов</w:t>
      </w:r>
      <w:r w:rsidRPr="00E03DD1">
        <w:rPr>
          <w:sz w:val="28"/>
          <w:szCs w:val="28"/>
        </w:rPr>
        <w:t xml:space="preserve">  одновременно с принятием решения о назначении опроса граждан.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4.2. Решение </w:t>
      </w:r>
      <w:r w:rsidR="00EE24EB">
        <w:rPr>
          <w:sz w:val="28"/>
          <w:szCs w:val="28"/>
        </w:rPr>
        <w:t xml:space="preserve">  Совета  депутатов</w:t>
      </w:r>
      <w:r w:rsidRPr="00E03DD1">
        <w:rPr>
          <w:sz w:val="28"/>
          <w:szCs w:val="28"/>
        </w:rPr>
        <w:t xml:space="preserve"> о формировании комиссии с указанием адреса ее места нахождения подлежит </w:t>
      </w:r>
      <w:r w:rsidR="00526F8C">
        <w:rPr>
          <w:sz w:val="28"/>
          <w:szCs w:val="28"/>
        </w:rPr>
        <w:t xml:space="preserve"> </w:t>
      </w:r>
      <w:r w:rsidR="00526F8C" w:rsidRPr="00E03DD1">
        <w:rPr>
          <w:sz w:val="28"/>
          <w:szCs w:val="28"/>
        </w:rPr>
        <w:t>обнародованию</w:t>
      </w:r>
      <w:r w:rsidR="00526F8C">
        <w:rPr>
          <w:sz w:val="28"/>
          <w:szCs w:val="28"/>
        </w:rPr>
        <w:t xml:space="preserve"> на информационном стенде администрации </w:t>
      </w:r>
      <w:r w:rsidR="00E36058">
        <w:rPr>
          <w:sz w:val="28"/>
          <w:szCs w:val="28"/>
        </w:rPr>
        <w:t>муниципального образования</w:t>
      </w:r>
      <w:r w:rsidR="00526F8C" w:rsidRPr="00E03DD1">
        <w:rPr>
          <w:sz w:val="28"/>
          <w:szCs w:val="28"/>
        </w:rPr>
        <w:t xml:space="preserve"> и на официальном сайте </w:t>
      </w:r>
      <w:r w:rsidR="00526F8C">
        <w:rPr>
          <w:sz w:val="28"/>
          <w:szCs w:val="28"/>
        </w:rPr>
        <w:t xml:space="preserve">администрации </w:t>
      </w:r>
      <w:r w:rsidR="00E36058">
        <w:rPr>
          <w:sz w:val="28"/>
          <w:szCs w:val="28"/>
        </w:rPr>
        <w:t>муниципального образования</w:t>
      </w:r>
      <w:r w:rsidR="00526F8C">
        <w:rPr>
          <w:sz w:val="28"/>
          <w:szCs w:val="28"/>
        </w:rPr>
        <w:t xml:space="preserve"> </w:t>
      </w:r>
      <w:r w:rsidR="00526F8C" w:rsidRPr="00E03DD1">
        <w:rPr>
          <w:sz w:val="28"/>
          <w:szCs w:val="28"/>
        </w:rPr>
        <w:t>в сети Интернет</w:t>
      </w:r>
      <w:r w:rsidRPr="00E03DD1">
        <w:rPr>
          <w:sz w:val="28"/>
          <w:szCs w:val="28"/>
        </w:rPr>
        <w:t xml:space="preserve"> не позднее чем за 15 дней до дня проведения опроса граждан.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4.3. В состав комиссии включаются депутаты </w:t>
      </w:r>
      <w:r w:rsidR="00EE24EB">
        <w:rPr>
          <w:sz w:val="28"/>
          <w:szCs w:val="28"/>
        </w:rPr>
        <w:t xml:space="preserve">  Совета депутатов</w:t>
      </w:r>
      <w:r w:rsidRPr="00E03DD1">
        <w:rPr>
          <w:sz w:val="28"/>
          <w:szCs w:val="28"/>
        </w:rPr>
        <w:t xml:space="preserve">, представители Администрации </w:t>
      </w:r>
      <w:r w:rsidR="00E36058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>. В состав комиссии могут быть включены представители Администрации Алтайского края (при проведении опроса граждан по инициативе Администрации Алтайского края), представители органов государственной власти, органов местного самоуправления, общественных организаций.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4.4. Работу комиссии возглавляет ее председатель, указанный в решении </w:t>
      </w:r>
      <w:r w:rsidR="00EE24EB">
        <w:rPr>
          <w:sz w:val="28"/>
          <w:szCs w:val="28"/>
        </w:rPr>
        <w:t xml:space="preserve">  Совета  депутатов</w:t>
      </w:r>
      <w:r w:rsidRPr="00E03DD1">
        <w:rPr>
          <w:sz w:val="28"/>
          <w:szCs w:val="28"/>
        </w:rPr>
        <w:t xml:space="preserve"> о формировании комиссии.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4.5. Комиссия: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1) составляет списки участников опроса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2) изготавливает опросные листы;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3) принимает меры по дополнительному информированию жителей </w:t>
      </w:r>
      <w:r w:rsidR="00E36058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 xml:space="preserve"> о проведении опроса граждан, дате, сроках и методике проведения не менее чем за 10 дней до его проведения;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4) устанавливает результаты опроса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5) осуществляет иные полномочия в соответствии с </w:t>
      </w:r>
      <w:hyperlink r:id="rId11" w:history="1">
        <w:r w:rsidRPr="00E36058">
          <w:rPr>
            <w:sz w:val="28"/>
            <w:szCs w:val="28"/>
          </w:rPr>
          <w:t>законом</w:t>
        </w:r>
      </w:hyperlink>
      <w:r w:rsidRPr="00E03DD1">
        <w:rPr>
          <w:sz w:val="28"/>
          <w:szCs w:val="28"/>
        </w:rPr>
        <w:t xml:space="preserve"> Алтайского края от 30.06.2015 N 59-ЗС "О порядке назначения и проведения опроса граждан в муниципальных образованиях Алтайского края", </w:t>
      </w:r>
      <w:hyperlink r:id="rId12" w:history="1">
        <w:r w:rsidRPr="00E36058">
          <w:rPr>
            <w:sz w:val="28"/>
            <w:szCs w:val="28"/>
          </w:rPr>
          <w:t>Уставом</w:t>
        </w:r>
      </w:hyperlink>
      <w:r w:rsidRPr="00E03DD1">
        <w:rPr>
          <w:sz w:val="28"/>
          <w:szCs w:val="28"/>
        </w:rPr>
        <w:t xml:space="preserve"> </w:t>
      </w:r>
      <w:r w:rsidR="00EE24EB">
        <w:rPr>
          <w:sz w:val="28"/>
          <w:szCs w:val="28"/>
        </w:rPr>
        <w:t xml:space="preserve">муниципального образования </w:t>
      </w:r>
      <w:r w:rsidRPr="00E03DD1">
        <w:rPr>
          <w:sz w:val="28"/>
          <w:szCs w:val="28"/>
        </w:rPr>
        <w:t xml:space="preserve">, настоящим Положением, решениями </w:t>
      </w:r>
      <w:r w:rsidR="000E2D9E">
        <w:rPr>
          <w:sz w:val="28"/>
          <w:szCs w:val="28"/>
        </w:rPr>
        <w:t xml:space="preserve"> </w:t>
      </w:r>
      <w:r w:rsidR="00EE24EB">
        <w:rPr>
          <w:sz w:val="28"/>
          <w:szCs w:val="28"/>
        </w:rPr>
        <w:t xml:space="preserve"> Совета  депутатов</w:t>
      </w:r>
      <w:r w:rsidRPr="00E03DD1">
        <w:rPr>
          <w:sz w:val="28"/>
          <w:szCs w:val="28"/>
        </w:rPr>
        <w:t>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4.6. Администрация </w:t>
      </w:r>
      <w:r w:rsidR="00E36058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 xml:space="preserve"> обеспечивает комиссию необходимыми помещениями, материально-техническими и финансовыми средствами; осуществляет контроль за расходованием выделенных средств.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4.7. Полномочия комиссии прекращаются после официальной передачи результатов опроса </w:t>
      </w:r>
      <w:r w:rsidR="00EE24EB">
        <w:rPr>
          <w:sz w:val="28"/>
          <w:szCs w:val="28"/>
        </w:rPr>
        <w:t xml:space="preserve"> Совету депутатов</w:t>
      </w:r>
      <w:r w:rsidRPr="00E03DD1">
        <w:rPr>
          <w:sz w:val="28"/>
          <w:szCs w:val="28"/>
        </w:rPr>
        <w:t>.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jc w:val="center"/>
        <w:outlineLvl w:val="1"/>
        <w:rPr>
          <w:sz w:val="28"/>
          <w:szCs w:val="28"/>
        </w:rPr>
      </w:pPr>
      <w:r w:rsidRPr="00E03DD1">
        <w:rPr>
          <w:sz w:val="28"/>
          <w:szCs w:val="28"/>
        </w:rPr>
        <w:t>5. Порядок проведения опроса граждан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5.1. Опрос граждан проводится путем заполнения опросного листа участником опроса в срок, определенный решением </w:t>
      </w:r>
      <w:r w:rsidR="00766DDA">
        <w:rPr>
          <w:sz w:val="28"/>
          <w:szCs w:val="28"/>
        </w:rPr>
        <w:t xml:space="preserve">  Совета депутатов</w:t>
      </w:r>
      <w:r w:rsidR="00766DDA" w:rsidRPr="00E03DD1">
        <w:rPr>
          <w:sz w:val="28"/>
          <w:szCs w:val="28"/>
        </w:rPr>
        <w:t xml:space="preserve"> </w:t>
      </w:r>
      <w:r w:rsidRPr="00E03DD1">
        <w:rPr>
          <w:sz w:val="28"/>
          <w:szCs w:val="28"/>
        </w:rPr>
        <w:t>о назначении опроса граждан.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5.2. Участник опроса граждан обладает одним голосом и участвует в опросе непосредственно.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5.3. Участие в опросе граждан является свободным и добровольным.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5.</w:t>
      </w:r>
      <w:r w:rsidR="00E36058">
        <w:rPr>
          <w:sz w:val="28"/>
          <w:szCs w:val="28"/>
        </w:rPr>
        <w:t>4</w:t>
      </w:r>
      <w:r w:rsidRPr="00E03DD1">
        <w:rPr>
          <w:sz w:val="28"/>
          <w:szCs w:val="28"/>
        </w:rPr>
        <w:t>. Опросный лист заполняется опрашиваемым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lastRenderedPageBreak/>
        <w:t>5.</w:t>
      </w:r>
      <w:r w:rsidR="00E36058">
        <w:rPr>
          <w:sz w:val="28"/>
          <w:szCs w:val="28"/>
        </w:rPr>
        <w:t>5</w:t>
      </w:r>
      <w:r w:rsidRPr="00E03DD1">
        <w:rPr>
          <w:sz w:val="28"/>
          <w:szCs w:val="28"/>
        </w:rPr>
        <w:t>. При заполнении опросного листа участник опроса граждан ставит любой знак в квадрате под словом "За" или "Против" в соответствии со своим волеизъявлением. Члены комиссии обеспечивают тайну опроса.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5.</w:t>
      </w:r>
      <w:r w:rsidR="00E36058">
        <w:rPr>
          <w:sz w:val="28"/>
          <w:szCs w:val="28"/>
        </w:rPr>
        <w:t>6</w:t>
      </w:r>
      <w:r w:rsidRPr="00E03DD1">
        <w:rPr>
          <w:sz w:val="28"/>
          <w:szCs w:val="28"/>
        </w:rPr>
        <w:t>. В случае если опрашиваемый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опрашиваемому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комиссией составляется акт.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5.</w:t>
      </w:r>
      <w:r w:rsidR="00E36058">
        <w:rPr>
          <w:sz w:val="28"/>
          <w:szCs w:val="28"/>
        </w:rPr>
        <w:t>7</w:t>
      </w:r>
      <w:r w:rsidRPr="00E03DD1">
        <w:rPr>
          <w:sz w:val="28"/>
          <w:szCs w:val="28"/>
        </w:rPr>
        <w:t>. Заполненные опросные листы опускаются опрашиваемыми в ящик, который должен находиться в поле зрения членов комиссии.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jc w:val="center"/>
        <w:outlineLvl w:val="1"/>
        <w:rPr>
          <w:sz w:val="28"/>
          <w:szCs w:val="28"/>
        </w:rPr>
      </w:pPr>
      <w:r w:rsidRPr="00E03DD1">
        <w:rPr>
          <w:sz w:val="28"/>
          <w:szCs w:val="28"/>
        </w:rPr>
        <w:t>6. Установление результатов опроса граждан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6.1. Результаты опроса граждан устанавливаются комиссией путем обработки данных, содержащихся в заполненных участниками опроса опросных листах, в срок, который не может превышать 5 дней со дня окончания срока проведения опроса граждан.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6.2. По итогам обработки опросных листов комиссия составляет протокол о результатах опроса граждан, в котором указывается: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1) число граждан, включенных в список участников опроса;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3) формулировка вопроса, предлагаемого при проведении опроса граждан;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4) количество участников опроса, ответивших на вопрос положительно;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5) количество участников опроса, ответивших на вопрос отрицательно;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bookmarkStart w:id="4" w:name="P111"/>
      <w:bookmarkEnd w:id="4"/>
      <w:r w:rsidRPr="00E03DD1">
        <w:rPr>
          <w:sz w:val="28"/>
          <w:szCs w:val="28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6.3.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6.4.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6.5. Опрос граждан признается несостоявшимся, если число граждан, принявших участие в опросе, меньше минимальной численности жителей </w:t>
      </w:r>
      <w:r w:rsidR="00E36058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 xml:space="preserve">, участвующих в опросе, установленной решением </w:t>
      </w:r>
      <w:r w:rsidR="00766DDA">
        <w:rPr>
          <w:sz w:val="28"/>
          <w:szCs w:val="28"/>
        </w:rPr>
        <w:t xml:space="preserve"> Тальменского районного Совета народных депутатов</w:t>
      </w:r>
      <w:r w:rsidR="00766DDA" w:rsidRPr="00E03DD1">
        <w:rPr>
          <w:sz w:val="28"/>
          <w:szCs w:val="28"/>
        </w:rPr>
        <w:t xml:space="preserve"> </w:t>
      </w:r>
      <w:r w:rsidRPr="00E03DD1">
        <w:rPr>
          <w:sz w:val="28"/>
          <w:szCs w:val="28"/>
        </w:rPr>
        <w:t>о назначении опроса граждан.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6.6. Опрос граждан признается недействительным, если в соответствии с </w:t>
      </w:r>
      <w:hyperlink w:anchor="P111" w:history="1">
        <w:r w:rsidRPr="00C216D9">
          <w:rPr>
            <w:sz w:val="28"/>
            <w:szCs w:val="28"/>
          </w:rPr>
          <w:t>пунктом 6 части 6.2</w:t>
        </w:r>
      </w:hyperlink>
      <w:r w:rsidRPr="00E03DD1">
        <w:rPr>
          <w:sz w:val="28"/>
          <w:szCs w:val="28"/>
        </w:rPr>
        <w:t xml:space="preserve"> настоящего раздела признаны недействительными более 50 процентов опросных листов, заполненных участниками опроса.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bookmarkStart w:id="5" w:name="P116"/>
      <w:bookmarkEnd w:id="5"/>
      <w:r w:rsidRPr="00E03DD1">
        <w:rPr>
          <w:sz w:val="28"/>
          <w:szCs w:val="28"/>
        </w:rPr>
        <w:t>6.7. Протокол о результатах опроса граждан подписывается всеми членами комиссии.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bookmarkStart w:id="6" w:name="P117"/>
      <w:bookmarkEnd w:id="6"/>
      <w:r w:rsidRPr="00E03DD1">
        <w:rPr>
          <w:sz w:val="28"/>
          <w:szCs w:val="28"/>
        </w:rPr>
        <w:lastRenderedPageBreak/>
        <w:t>6.8.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6.9.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6.10. Документы, указанные в </w:t>
      </w:r>
      <w:hyperlink w:anchor="P116" w:history="1">
        <w:r w:rsidRPr="00C216D9">
          <w:rPr>
            <w:sz w:val="28"/>
            <w:szCs w:val="28"/>
          </w:rPr>
          <w:t>частях 6.7</w:t>
        </w:r>
      </w:hyperlink>
      <w:r w:rsidRPr="00C216D9">
        <w:rPr>
          <w:sz w:val="28"/>
          <w:szCs w:val="28"/>
        </w:rPr>
        <w:t xml:space="preserve"> и </w:t>
      </w:r>
      <w:hyperlink w:anchor="P117" w:history="1">
        <w:r w:rsidRPr="00C216D9">
          <w:rPr>
            <w:sz w:val="28"/>
            <w:szCs w:val="28"/>
          </w:rPr>
          <w:t>6.8</w:t>
        </w:r>
      </w:hyperlink>
      <w:r w:rsidRPr="00C216D9">
        <w:rPr>
          <w:sz w:val="28"/>
          <w:szCs w:val="28"/>
        </w:rPr>
        <w:t xml:space="preserve"> </w:t>
      </w:r>
      <w:r w:rsidRPr="00E03DD1">
        <w:rPr>
          <w:sz w:val="28"/>
          <w:szCs w:val="28"/>
        </w:rPr>
        <w:t>настоящего раздела, вместе с опросными листами передаются инициатору проведения опроса граждан в течение 10 дней со дня окончания срока проведения опроса граждан.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6.11. Результаты опроса граждан подлежат </w:t>
      </w:r>
      <w:r w:rsidR="00906801">
        <w:rPr>
          <w:sz w:val="28"/>
          <w:szCs w:val="28"/>
        </w:rPr>
        <w:t xml:space="preserve"> </w:t>
      </w:r>
      <w:r w:rsidR="00906801" w:rsidRPr="00E03DD1">
        <w:rPr>
          <w:sz w:val="28"/>
          <w:szCs w:val="28"/>
        </w:rPr>
        <w:t>подлежит обнародованию</w:t>
      </w:r>
      <w:r w:rsidR="00906801">
        <w:rPr>
          <w:sz w:val="28"/>
          <w:szCs w:val="28"/>
        </w:rPr>
        <w:t xml:space="preserve"> на информационном стенде администрации </w:t>
      </w:r>
      <w:r w:rsidR="00C216D9">
        <w:rPr>
          <w:sz w:val="28"/>
          <w:szCs w:val="28"/>
        </w:rPr>
        <w:t>муниципального образования</w:t>
      </w:r>
      <w:r w:rsidR="00906801" w:rsidRPr="00E03DD1">
        <w:rPr>
          <w:sz w:val="28"/>
          <w:szCs w:val="28"/>
        </w:rPr>
        <w:t xml:space="preserve"> и на официальном сайте </w:t>
      </w:r>
      <w:r w:rsidR="00906801">
        <w:rPr>
          <w:sz w:val="28"/>
          <w:szCs w:val="28"/>
        </w:rPr>
        <w:t xml:space="preserve">администрации </w:t>
      </w:r>
      <w:r w:rsidR="00C216D9">
        <w:rPr>
          <w:sz w:val="28"/>
          <w:szCs w:val="28"/>
        </w:rPr>
        <w:t>муниципального образования</w:t>
      </w:r>
      <w:r w:rsidR="00906801">
        <w:rPr>
          <w:sz w:val="28"/>
          <w:szCs w:val="28"/>
        </w:rPr>
        <w:t xml:space="preserve"> </w:t>
      </w:r>
      <w:r w:rsidR="00906801" w:rsidRPr="00E03DD1">
        <w:rPr>
          <w:sz w:val="28"/>
          <w:szCs w:val="28"/>
        </w:rPr>
        <w:t>в сети Интернет</w:t>
      </w:r>
      <w:r w:rsidRPr="00E03DD1">
        <w:rPr>
          <w:sz w:val="28"/>
          <w:szCs w:val="28"/>
        </w:rPr>
        <w:t xml:space="preserve"> в срок, который не может превышать 15 дней со дня окончания срока проведения опроса граждан.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jc w:val="center"/>
        <w:outlineLvl w:val="1"/>
        <w:rPr>
          <w:sz w:val="28"/>
          <w:szCs w:val="28"/>
        </w:rPr>
      </w:pPr>
      <w:r w:rsidRPr="00E03DD1">
        <w:rPr>
          <w:sz w:val="28"/>
          <w:szCs w:val="28"/>
        </w:rPr>
        <w:t>7. Финансовое обеспечение проведения опроса граждан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 xml:space="preserve">1) за счет средств </w:t>
      </w:r>
      <w:r w:rsidR="00C216D9">
        <w:rPr>
          <w:sz w:val="28"/>
          <w:szCs w:val="28"/>
        </w:rPr>
        <w:t xml:space="preserve">местного </w:t>
      </w:r>
      <w:r w:rsidRPr="00E03DD1">
        <w:rPr>
          <w:sz w:val="28"/>
          <w:szCs w:val="28"/>
        </w:rPr>
        <w:t xml:space="preserve">бюджета - при проведении опроса по инициативе органов местного самоуправления </w:t>
      </w:r>
      <w:r w:rsidR="00C216D9">
        <w:rPr>
          <w:sz w:val="28"/>
          <w:szCs w:val="28"/>
        </w:rPr>
        <w:t>муниципального образования</w:t>
      </w:r>
      <w:r w:rsidRPr="00E03DD1">
        <w:rPr>
          <w:sz w:val="28"/>
          <w:szCs w:val="28"/>
        </w:rPr>
        <w:t>;</w:t>
      </w:r>
    </w:p>
    <w:p w:rsidR="00D70981" w:rsidRPr="00E03DD1" w:rsidRDefault="00D70981">
      <w:pPr>
        <w:pStyle w:val="ConsPlusNormal"/>
        <w:ind w:firstLine="540"/>
        <w:jc w:val="both"/>
        <w:rPr>
          <w:sz w:val="28"/>
          <w:szCs w:val="28"/>
        </w:rPr>
      </w:pPr>
      <w:r w:rsidRPr="00E03DD1">
        <w:rPr>
          <w:sz w:val="28"/>
          <w:szCs w:val="28"/>
        </w:rPr>
        <w:t>2) за счет средств бюджета Алтайского края - при проведении опроса по инициативе Администрации Алтайского края.</w:t>
      </w:r>
    </w:p>
    <w:p w:rsidR="00D70981" w:rsidRPr="00E03DD1" w:rsidRDefault="00D70981">
      <w:pPr>
        <w:pStyle w:val="ConsPlusNormal"/>
        <w:jc w:val="both"/>
        <w:rPr>
          <w:sz w:val="28"/>
          <w:szCs w:val="28"/>
        </w:rPr>
      </w:pPr>
    </w:p>
    <w:sectPr w:rsidR="00D70981" w:rsidRPr="00E03DD1" w:rsidSect="0088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5E5F4A"/>
    <w:multiLevelType w:val="hybridMultilevel"/>
    <w:tmpl w:val="77904DA8"/>
    <w:lvl w:ilvl="0" w:tplc="44AE5DA8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0E2A8A"/>
    <w:multiLevelType w:val="hybridMultilevel"/>
    <w:tmpl w:val="C50C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2380D"/>
    <w:multiLevelType w:val="hybridMultilevel"/>
    <w:tmpl w:val="C90A2F36"/>
    <w:lvl w:ilvl="0" w:tplc="8FF65686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AF6E3D"/>
    <w:multiLevelType w:val="hybridMultilevel"/>
    <w:tmpl w:val="A2D2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81"/>
    <w:rsid w:val="000333C6"/>
    <w:rsid w:val="00041876"/>
    <w:rsid w:val="000E2D9E"/>
    <w:rsid w:val="000F2F7B"/>
    <w:rsid w:val="00107605"/>
    <w:rsid w:val="00144FF1"/>
    <w:rsid w:val="0015548F"/>
    <w:rsid w:val="00164ECC"/>
    <w:rsid w:val="0027740E"/>
    <w:rsid w:val="002A6C02"/>
    <w:rsid w:val="002E3059"/>
    <w:rsid w:val="003B36CF"/>
    <w:rsid w:val="003F54C7"/>
    <w:rsid w:val="00474A4D"/>
    <w:rsid w:val="004A76E6"/>
    <w:rsid w:val="00526F8C"/>
    <w:rsid w:val="005518EC"/>
    <w:rsid w:val="00620272"/>
    <w:rsid w:val="00641F4B"/>
    <w:rsid w:val="00667D2D"/>
    <w:rsid w:val="00671A33"/>
    <w:rsid w:val="006A1271"/>
    <w:rsid w:val="00766DDA"/>
    <w:rsid w:val="007D5AAA"/>
    <w:rsid w:val="007E0EB6"/>
    <w:rsid w:val="008121C3"/>
    <w:rsid w:val="008601A5"/>
    <w:rsid w:val="00883C67"/>
    <w:rsid w:val="008B2B26"/>
    <w:rsid w:val="00906801"/>
    <w:rsid w:val="009117E2"/>
    <w:rsid w:val="009C2BDB"/>
    <w:rsid w:val="00A34549"/>
    <w:rsid w:val="00A351D5"/>
    <w:rsid w:val="00AB2BF7"/>
    <w:rsid w:val="00B026FF"/>
    <w:rsid w:val="00B7430C"/>
    <w:rsid w:val="00C121DF"/>
    <w:rsid w:val="00C157EA"/>
    <w:rsid w:val="00C216D9"/>
    <w:rsid w:val="00C66B52"/>
    <w:rsid w:val="00CE25FF"/>
    <w:rsid w:val="00D70981"/>
    <w:rsid w:val="00DC43F5"/>
    <w:rsid w:val="00E00B09"/>
    <w:rsid w:val="00E03DD1"/>
    <w:rsid w:val="00E36058"/>
    <w:rsid w:val="00E56129"/>
    <w:rsid w:val="00EB0262"/>
    <w:rsid w:val="00EE24EB"/>
    <w:rsid w:val="00F72E6C"/>
    <w:rsid w:val="00F77501"/>
    <w:rsid w:val="00F807F0"/>
    <w:rsid w:val="00F81C05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4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7EA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157EA"/>
    <w:pPr>
      <w:keepNext/>
      <w:suppressAutoHyphens/>
      <w:autoSpaceDE/>
      <w:autoSpaceDN/>
      <w:jc w:val="center"/>
      <w:outlineLvl w:val="1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157EA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57EA"/>
    <w:rPr>
      <w:b/>
      <w:bCs/>
    </w:rPr>
  </w:style>
  <w:style w:type="character" w:customStyle="1" w:styleId="10">
    <w:name w:val="Заголовок 1 Знак"/>
    <w:basedOn w:val="a0"/>
    <w:link w:val="1"/>
    <w:rsid w:val="00C157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157EA"/>
    <w:rPr>
      <w:sz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C157E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4">
    <w:name w:val="Subtitle"/>
    <w:basedOn w:val="a"/>
    <w:next w:val="a"/>
    <w:link w:val="a5"/>
    <w:qFormat/>
    <w:rsid w:val="00C157EA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5">
    <w:name w:val="Подзаголовок Знак"/>
    <w:basedOn w:val="a0"/>
    <w:link w:val="a4"/>
    <w:rsid w:val="00C157E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ConsPlusNormal">
    <w:name w:val="ConsPlusNormal"/>
    <w:rsid w:val="00D70981"/>
    <w:pPr>
      <w:widowControl w:val="0"/>
      <w:autoSpaceDE w:val="0"/>
      <w:autoSpaceDN w:val="0"/>
    </w:pPr>
  </w:style>
  <w:style w:type="paragraph" w:customStyle="1" w:styleId="ConsPlusTitle">
    <w:name w:val="ConsPlusTitle"/>
    <w:rsid w:val="00D70981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7098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uiPriority w:val="9"/>
    <w:semiHidden/>
    <w:rsid w:val="00641F4B"/>
    <w:rPr>
      <w:rFonts w:ascii="Calibri" w:hAnsi="Calibri"/>
      <w:b/>
      <w:bCs/>
      <w:i/>
      <w:iCs/>
      <w:sz w:val="26"/>
      <w:szCs w:val="26"/>
    </w:rPr>
  </w:style>
  <w:style w:type="paragraph" w:customStyle="1" w:styleId="51">
    <w:name w:val="заголовок 5"/>
    <w:basedOn w:val="a"/>
    <w:next w:val="a"/>
    <w:rsid w:val="00641F4B"/>
    <w:pPr>
      <w:keepNext/>
      <w:suppressAutoHyphens/>
      <w:autoSpaceDN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641F4B"/>
    <w:pPr>
      <w:keepNext/>
      <w:suppressAutoHyphens/>
      <w:autoSpaceDN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11">
    <w:name w:val="Заголовок 11"/>
    <w:basedOn w:val="a"/>
    <w:next w:val="a"/>
    <w:rsid w:val="008B2B26"/>
    <w:pPr>
      <w:keepNext/>
      <w:tabs>
        <w:tab w:val="num" w:pos="720"/>
      </w:tabs>
      <w:suppressAutoHyphens/>
      <w:autoSpaceDE/>
      <w:autoSpaceDN/>
      <w:ind w:left="-1800"/>
    </w:pPr>
    <w:rPr>
      <w:sz w:val="28"/>
      <w:lang w:eastAsia="ar-SA"/>
    </w:rPr>
  </w:style>
  <w:style w:type="paragraph" w:styleId="a6">
    <w:name w:val="List Paragraph"/>
    <w:basedOn w:val="a"/>
    <w:uiPriority w:val="34"/>
    <w:qFormat/>
    <w:rsid w:val="00B7430C"/>
    <w:pPr>
      <w:widowControl w:val="0"/>
      <w:adjustRightInd w:val="0"/>
      <w:spacing w:line="260" w:lineRule="auto"/>
      <w:ind w:left="720" w:firstLine="560"/>
      <w:contextualSpacing/>
      <w:jc w:val="both"/>
    </w:pPr>
    <w:rPr>
      <w:rFonts w:ascii="Arial" w:hAnsi="Arial" w:cs="Arial"/>
      <w:sz w:val="28"/>
      <w:szCs w:val="28"/>
    </w:rPr>
  </w:style>
  <w:style w:type="table" w:styleId="a7">
    <w:name w:val="Table Grid"/>
    <w:basedOn w:val="a1"/>
    <w:uiPriority w:val="59"/>
    <w:rsid w:val="003F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4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7EA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157EA"/>
    <w:pPr>
      <w:keepNext/>
      <w:suppressAutoHyphens/>
      <w:autoSpaceDE/>
      <w:autoSpaceDN/>
      <w:jc w:val="center"/>
      <w:outlineLvl w:val="1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157EA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57EA"/>
    <w:rPr>
      <w:b/>
      <w:bCs/>
    </w:rPr>
  </w:style>
  <w:style w:type="character" w:customStyle="1" w:styleId="10">
    <w:name w:val="Заголовок 1 Знак"/>
    <w:basedOn w:val="a0"/>
    <w:link w:val="1"/>
    <w:rsid w:val="00C157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157EA"/>
    <w:rPr>
      <w:sz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C157E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4">
    <w:name w:val="Subtitle"/>
    <w:basedOn w:val="a"/>
    <w:next w:val="a"/>
    <w:link w:val="a5"/>
    <w:qFormat/>
    <w:rsid w:val="00C157EA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5">
    <w:name w:val="Подзаголовок Знак"/>
    <w:basedOn w:val="a0"/>
    <w:link w:val="a4"/>
    <w:rsid w:val="00C157EA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ConsPlusNormal">
    <w:name w:val="ConsPlusNormal"/>
    <w:rsid w:val="00D70981"/>
    <w:pPr>
      <w:widowControl w:val="0"/>
      <w:autoSpaceDE w:val="0"/>
      <w:autoSpaceDN w:val="0"/>
    </w:pPr>
  </w:style>
  <w:style w:type="paragraph" w:customStyle="1" w:styleId="ConsPlusTitle">
    <w:name w:val="ConsPlusTitle"/>
    <w:rsid w:val="00D70981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7098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uiPriority w:val="9"/>
    <w:semiHidden/>
    <w:rsid w:val="00641F4B"/>
    <w:rPr>
      <w:rFonts w:ascii="Calibri" w:hAnsi="Calibri"/>
      <w:b/>
      <w:bCs/>
      <w:i/>
      <w:iCs/>
      <w:sz w:val="26"/>
      <w:szCs w:val="26"/>
    </w:rPr>
  </w:style>
  <w:style w:type="paragraph" w:customStyle="1" w:styleId="51">
    <w:name w:val="заголовок 5"/>
    <w:basedOn w:val="a"/>
    <w:next w:val="a"/>
    <w:rsid w:val="00641F4B"/>
    <w:pPr>
      <w:keepNext/>
      <w:suppressAutoHyphens/>
      <w:autoSpaceDN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641F4B"/>
    <w:pPr>
      <w:keepNext/>
      <w:suppressAutoHyphens/>
      <w:autoSpaceDN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11">
    <w:name w:val="Заголовок 11"/>
    <w:basedOn w:val="a"/>
    <w:next w:val="a"/>
    <w:rsid w:val="008B2B26"/>
    <w:pPr>
      <w:keepNext/>
      <w:tabs>
        <w:tab w:val="num" w:pos="720"/>
      </w:tabs>
      <w:suppressAutoHyphens/>
      <w:autoSpaceDE/>
      <w:autoSpaceDN/>
      <w:ind w:left="-1800"/>
    </w:pPr>
    <w:rPr>
      <w:sz w:val="28"/>
      <w:lang w:eastAsia="ar-SA"/>
    </w:rPr>
  </w:style>
  <w:style w:type="paragraph" w:styleId="a6">
    <w:name w:val="List Paragraph"/>
    <w:basedOn w:val="a"/>
    <w:uiPriority w:val="34"/>
    <w:qFormat/>
    <w:rsid w:val="00B7430C"/>
    <w:pPr>
      <w:widowControl w:val="0"/>
      <w:adjustRightInd w:val="0"/>
      <w:spacing w:line="260" w:lineRule="auto"/>
      <w:ind w:left="720" w:firstLine="560"/>
      <w:contextualSpacing/>
      <w:jc w:val="both"/>
    </w:pPr>
    <w:rPr>
      <w:rFonts w:ascii="Arial" w:hAnsi="Arial" w:cs="Arial"/>
      <w:sz w:val="28"/>
      <w:szCs w:val="28"/>
    </w:rPr>
  </w:style>
  <w:style w:type="table" w:styleId="a7">
    <w:name w:val="Table Grid"/>
    <w:basedOn w:val="a1"/>
    <w:uiPriority w:val="59"/>
    <w:rsid w:val="003F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E634264EE219DDD8A3410B7401B099052F74DF9821911DAC1D61E8E19BB257A3BAA09BB0B498BAF741DsF78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0E634264EE219DDD8A3410B7401B099052F74DFA871F19D5C1D61E8E19BB257A3BAA09BB0B498BAE741EsF7DJ" TargetMode="External"/><Relationship Id="rId12" Type="http://schemas.openxmlformats.org/officeDocument/2006/relationships/hyperlink" Target="consultantplus://offline/ref=770E634264EE219DDD8A3410B7401B099052F74DF9821911DAC1D61E8E19BB25s77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79783084151A0DAB0BA888D3A28C4BC52DDAB25EFDDA606D8BDAD6FD8B82E6749B3F7F5CA3C73VD38F" TargetMode="External"/><Relationship Id="rId11" Type="http://schemas.openxmlformats.org/officeDocument/2006/relationships/hyperlink" Target="consultantplus://offline/ref=770E634264EE219DDD8A3410B7401B099052F74DFA871F19D5C1D61E8E19BB25s77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0E634264EE219DDD8A3410B7401B099052F74DFA871F19D5C1D61E8E19BB25s7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0E634264EE219DDD8A3410B7401B099052F74DF9821911DAC1D61E8E19BB257A3BAA09BB0B498BAF741DsF7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DENEJKINA</cp:lastModifiedBy>
  <cp:revision>9</cp:revision>
  <dcterms:created xsi:type="dcterms:W3CDTF">2020-05-28T03:00:00Z</dcterms:created>
  <dcterms:modified xsi:type="dcterms:W3CDTF">2020-07-31T01:49:00Z</dcterms:modified>
</cp:coreProperties>
</file>