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ТАЛЬМЕНСКОГО ПОССОВЕТА 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ТАЛЬМЕНСКОГО РАЙОНА АЛТАЙСКОГО КРАЯ</w:t>
      </w:r>
    </w:p>
    <w:p w:rsidR="00C17116" w:rsidRDefault="00C17116" w:rsidP="00C17116">
      <w:pPr>
        <w:tabs>
          <w:tab w:val="left" w:pos="39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2E0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0803">
        <w:rPr>
          <w:rFonts w:ascii="Times New Roman" w:hAnsi="Times New Roman" w:cs="Times New Roman"/>
          <w:sz w:val="28"/>
          <w:szCs w:val="28"/>
        </w:rPr>
        <w:t xml:space="preserve"> </w:t>
      </w:r>
      <w:r w:rsidR="00C12E07">
        <w:rPr>
          <w:rFonts w:ascii="Times New Roman" w:hAnsi="Times New Roman" w:cs="Times New Roman"/>
          <w:sz w:val="28"/>
          <w:szCs w:val="28"/>
        </w:rPr>
        <w:t>августа</w:t>
      </w:r>
      <w:r w:rsidR="00D20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№</w:t>
      </w:r>
      <w:r w:rsidR="00D20803">
        <w:rPr>
          <w:rFonts w:ascii="Times New Roman" w:hAnsi="Times New Roman" w:cs="Times New Roman"/>
          <w:sz w:val="28"/>
          <w:szCs w:val="28"/>
        </w:rPr>
        <w:t xml:space="preserve"> </w:t>
      </w:r>
      <w:r w:rsidR="00C12E07">
        <w:rPr>
          <w:rFonts w:ascii="Times New Roman" w:hAnsi="Times New Roman" w:cs="Times New Roman"/>
          <w:sz w:val="28"/>
          <w:szCs w:val="28"/>
        </w:rPr>
        <w:t>289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Тальменка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 Unicode MS" w:hAnsi="Arial Unicode MS" w:cs="Arial Unicode MS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44450</wp:posOffset>
                </wp:positionV>
                <wp:extent cx="3181350" cy="19621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116" w:rsidRPr="00EB2142" w:rsidRDefault="00C17116" w:rsidP="00C17116">
                            <w:pPr>
                              <w:pStyle w:val="ConsNonformat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B214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предельных размеров должностных окладов </w:t>
                            </w:r>
                            <w:r w:rsidR="0042523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работников, занятых на оплачиваемых общественных работах, осуществляющих техническое обеспечение деятельности органов местного самоуправления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Администрации Тальменского поссовета</w:t>
                            </w:r>
                            <w:r w:rsidRPr="00EB214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17116" w:rsidRPr="00C33987" w:rsidRDefault="00C17116" w:rsidP="00C17116">
                            <w:pPr>
                              <w:pStyle w:val="ConsNonforma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.05pt;margin-top:3.5pt;width:250.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" stroked="f">
                <v:textbox>
                  <w:txbxContent>
                    <w:p w:rsidR="00C17116" w:rsidRPr="00EB2142" w:rsidRDefault="00C17116" w:rsidP="00C17116">
                      <w:pPr>
                        <w:pStyle w:val="ConsNonformat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B214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 утверждении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предельных размеров должностных окладов </w:t>
                      </w:r>
                      <w:r w:rsidR="0042523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работников, занятых на оплачиваемых общественных работах, осуществляющих техническое обеспечение деятельности органов местного самоуправления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Администрации Тальменского поссовета</w:t>
                      </w:r>
                      <w:r w:rsidRPr="00EB214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17116" w:rsidRPr="00C33987" w:rsidRDefault="00C17116" w:rsidP="00C17116">
                      <w:pPr>
                        <w:pStyle w:val="ConsNonformat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pStyle w:val="ConsNonforma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235" w:rsidRDefault="00425235" w:rsidP="00C17116">
      <w:pPr>
        <w:pStyle w:val="ConsNonforma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235" w:rsidRDefault="00425235" w:rsidP="00C17116">
      <w:pPr>
        <w:pStyle w:val="ConsNonforma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7116" w:rsidRPr="00EB2142" w:rsidRDefault="00C17116" w:rsidP="00C17116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142">
        <w:rPr>
          <w:rFonts w:ascii="Times New Roman" w:hAnsi="Times New Roman"/>
          <w:sz w:val="28"/>
          <w:szCs w:val="28"/>
        </w:rPr>
        <w:t>В целях обеспечения</w:t>
      </w:r>
      <w:r w:rsidR="00425235">
        <w:rPr>
          <w:rFonts w:ascii="Times New Roman" w:hAnsi="Times New Roman"/>
          <w:sz w:val="28"/>
          <w:szCs w:val="28"/>
        </w:rPr>
        <w:t xml:space="preserve"> социальных гарантий работников, занятых на оплачиваемых общественных работах, осуществляющих техническое обеспечение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EB2142">
        <w:rPr>
          <w:rFonts w:ascii="Times New Roman" w:hAnsi="Times New Roman"/>
          <w:sz w:val="28"/>
          <w:szCs w:val="28"/>
        </w:rPr>
        <w:t xml:space="preserve"> Тальменск</w:t>
      </w:r>
      <w:r>
        <w:rPr>
          <w:rFonts w:ascii="Times New Roman" w:hAnsi="Times New Roman"/>
          <w:sz w:val="28"/>
          <w:szCs w:val="28"/>
        </w:rPr>
        <w:t>ого</w:t>
      </w:r>
      <w:r w:rsidRPr="00EB2142">
        <w:rPr>
          <w:rFonts w:ascii="Times New Roman" w:hAnsi="Times New Roman"/>
          <w:sz w:val="28"/>
          <w:szCs w:val="28"/>
        </w:rPr>
        <w:t xml:space="preserve"> поссовет</w:t>
      </w:r>
      <w:r>
        <w:rPr>
          <w:rFonts w:ascii="Times New Roman" w:hAnsi="Times New Roman"/>
          <w:sz w:val="28"/>
          <w:szCs w:val="28"/>
        </w:rPr>
        <w:t>а</w:t>
      </w:r>
      <w:r w:rsidRPr="00EB2142">
        <w:rPr>
          <w:rFonts w:ascii="Times New Roman" w:hAnsi="Times New Roman"/>
          <w:sz w:val="28"/>
          <w:szCs w:val="28"/>
        </w:rPr>
        <w:t xml:space="preserve"> и повышения эффективности их деятельности, в соответствии с Трудовым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Тальменский поссовет Тальменского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142">
        <w:rPr>
          <w:rFonts w:ascii="Times New Roman" w:hAnsi="Times New Roman"/>
          <w:sz w:val="28"/>
          <w:szCs w:val="28"/>
        </w:rPr>
        <w:t>Совет депутатов Тальменского</w:t>
      </w:r>
      <w:proofErr w:type="gramEnd"/>
      <w:r w:rsidRPr="00EB2142">
        <w:rPr>
          <w:rFonts w:ascii="Times New Roman" w:hAnsi="Times New Roman"/>
          <w:sz w:val="28"/>
          <w:szCs w:val="28"/>
        </w:rPr>
        <w:t xml:space="preserve"> поссовета Таль</w:t>
      </w:r>
      <w:r>
        <w:rPr>
          <w:rFonts w:ascii="Times New Roman" w:hAnsi="Times New Roman"/>
          <w:sz w:val="28"/>
          <w:szCs w:val="28"/>
        </w:rPr>
        <w:t>менского района Алтайского края</w:t>
      </w:r>
    </w:p>
    <w:p w:rsidR="00C17116" w:rsidRPr="00EB2142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2142">
        <w:rPr>
          <w:rFonts w:ascii="Times New Roman" w:hAnsi="Times New Roman" w:cs="Times New Roman"/>
          <w:sz w:val="28"/>
          <w:szCs w:val="28"/>
        </w:rPr>
        <w:t>РЕШИЛ: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Pr="001A41CF" w:rsidRDefault="00C17116" w:rsidP="00C17116">
      <w:pPr>
        <w:pStyle w:val="ConsPlusNormal"/>
        <w:numPr>
          <w:ilvl w:val="0"/>
          <w:numId w:val="1"/>
        </w:numPr>
        <w:jc w:val="both"/>
        <w:rPr>
          <w:rFonts w:cs="Courier New"/>
          <w:sz w:val="28"/>
          <w:szCs w:val="28"/>
        </w:rPr>
      </w:pPr>
      <w:r>
        <w:rPr>
          <w:rFonts w:cs="Arial"/>
          <w:sz w:val="28"/>
          <w:szCs w:val="28"/>
        </w:rPr>
        <w:t>Утвердить</w:t>
      </w:r>
      <w:r w:rsidRPr="001A41CF">
        <w:rPr>
          <w:sz w:val="28"/>
          <w:szCs w:val="28"/>
        </w:rPr>
        <w:t xml:space="preserve"> предельны</w:t>
      </w:r>
      <w:r>
        <w:rPr>
          <w:sz w:val="28"/>
          <w:szCs w:val="28"/>
        </w:rPr>
        <w:t>е</w:t>
      </w:r>
      <w:r w:rsidRPr="001A41CF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ы</w:t>
      </w:r>
      <w:r w:rsidRPr="001A41CF">
        <w:rPr>
          <w:sz w:val="28"/>
          <w:szCs w:val="28"/>
        </w:rPr>
        <w:t xml:space="preserve"> должностных окладов </w:t>
      </w:r>
      <w:r w:rsidR="00425235">
        <w:rPr>
          <w:sz w:val="28"/>
          <w:szCs w:val="28"/>
        </w:rPr>
        <w:t>работников, занятых на оплачиваемых общественных работах, осуществляющих техническое обеспечение деятельности органов местного самоуправления Администрации</w:t>
      </w:r>
      <w:r w:rsidR="00425235" w:rsidRPr="00EB2142">
        <w:rPr>
          <w:sz w:val="28"/>
          <w:szCs w:val="28"/>
        </w:rPr>
        <w:t xml:space="preserve"> Тальменск</w:t>
      </w:r>
      <w:r w:rsidR="00425235">
        <w:rPr>
          <w:sz w:val="28"/>
          <w:szCs w:val="28"/>
        </w:rPr>
        <w:t>ого</w:t>
      </w:r>
      <w:r w:rsidR="00425235" w:rsidRPr="00EB2142">
        <w:rPr>
          <w:sz w:val="28"/>
          <w:szCs w:val="28"/>
        </w:rPr>
        <w:t xml:space="preserve"> поссовет</w:t>
      </w:r>
      <w:r w:rsidR="00425235">
        <w:rPr>
          <w:sz w:val="28"/>
          <w:szCs w:val="28"/>
        </w:rPr>
        <w:t>а</w:t>
      </w:r>
      <w:r>
        <w:rPr>
          <w:sz w:val="28"/>
          <w:szCs w:val="28"/>
        </w:rPr>
        <w:t xml:space="preserve"> (прилагается).</w:t>
      </w:r>
      <w:r w:rsidRPr="00EB2142">
        <w:rPr>
          <w:sz w:val="28"/>
          <w:szCs w:val="28"/>
        </w:rPr>
        <w:t xml:space="preserve"> </w:t>
      </w:r>
    </w:p>
    <w:p w:rsidR="00C17116" w:rsidRDefault="00C17116" w:rsidP="00C171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2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настоящее 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в установленном законодательством порядке</w:t>
      </w:r>
      <w:r w:rsidRPr="00EB21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7116" w:rsidRPr="00EB2142" w:rsidRDefault="00C17116" w:rsidP="00C171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1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2142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депутатскую комиссию по вопросам законности, правопорядку и местному самоуправлению (Третьяков В.В.)</w:t>
      </w: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Pr="00EB2142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Default="00425235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17116" w:rsidRPr="00EB2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2">
        <w:rPr>
          <w:rFonts w:ascii="Times New Roman" w:hAnsi="Times New Roman" w:cs="Times New Roman"/>
          <w:sz w:val="28"/>
          <w:szCs w:val="28"/>
        </w:rPr>
        <w:t xml:space="preserve">Тальменского поссовета                                                      </w:t>
      </w:r>
      <w:r w:rsidR="00425235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="00425235">
        <w:rPr>
          <w:rFonts w:ascii="Times New Roman" w:hAnsi="Times New Roman" w:cs="Times New Roman"/>
          <w:sz w:val="28"/>
          <w:szCs w:val="28"/>
        </w:rPr>
        <w:t>Арбацких</w:t>
      </w:r>
      <w:proofErr w:type="spellEnd"/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77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C17116" w:rsidRPr="001A41CF" w:rsidTr="00312B91">
        <w:trPr>
          <w:trHeight w:val="1134"/>
        </w:trPr>
        <w:tc>
          <w:tcPr>
            <w:tcW w:w="3190" w:type="dxa"/>
          </w:tcPr>
          <w:p w:rsidR="00C17116" w:rsidRPr="001A41CF" w:rsidRDefault="00C17116" w:rsidP="0031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 xml:space="preserve">  к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 xml:space="preserve">Тальменского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поссовета</w:t>
            </w: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C12E07"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г.№</w:t>
            </w:r>
            <w:r w:rsidR="00D2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E07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bookmarkStart w:id="0" w:name="_GoBack"/>
            <w:bookmarkEnd w:id="0"/>
          </w:p>
          <w:p w:rsidR="00C17116" w:rsidRPr="001A41CF" w:rsidRDefault="00C17116" w:rsidP="0031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116" w:rsidRPr="001A41CF" w:rsidRDefault="00C17116" w:rsidP="00C171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1CF">
        <w:rPr>
          <w:rFonts w:ascii="Times New Roman" w:hAnsi="Times New Roman" w:cs="Times New Roman"/>
          <w:sz w:val="28"/>
          <w:szCs w:val="28"/>
        </w:rPr>
        <w:t>ДОЛЖНОСТНЫЕ  ОКЛАДЫ</w:t>
      </w:r>
    </w:p>
    <w:p w:rsidR="00C17116" w:rsidRPr="001A41CF" w:rsidRDefault="00C17116" w:rsidP="00C171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1CF">
        <w:rPr>
          <w:rFonts w:ascii="Times New Roman" w:hAnsi="Times New Roman" w:cs="Times New Roman"/>
          <w:sz w:val="28"/>
          <w:szCs w:val="28"/>
        </w:rPr>
        <w:t xml:space="preserve"> </w:t>
      </w:r>
      <w:r w:rsidR="00425235">
        <w:rPr>
          <w:rFonts w:ascii="Times New Roman" w:hAnsi="Times New Roman" w:cs="Times New Roman"/>
          <w:sz w:val="28"/>
          <w:szCs w:val="28"/>
        </w:rPr>
        <w:t>Р</w:t>
      </w:r>
      <w:r w:rsidRPr="00EB2142">
        <w:rPr>
          <w:rFonts w:ascii="Times New Roman" w:hAnsi="Times New Roman"/>
          <w:sz w:val="28"/>
          <w:szCs w:val="28"/>
        </w:rPr>
        <w:t>аботников</w:t>
      </w:r>
      <w:r w:rsidR="00425235">
        <w:rPr>
          <w:rFonts w:ascii="Times New Roman" w:hAnsi="Times New Roman"/>
          <w:sz w:val="28"/>
          <w:szCs w:val="28"/>
        </w:rPr>
        <w:t xml:space="preserve">, занятых на оплачиваемых общественных работах, осуществляющих техническое обеспечение деятельности </w:t>
      </w:r>
      <w:r>
        <w:rPr>
          <w:rFonts w:ascii="Times New Roman" w:hAnsi="Times New Roman"/>
          <w:sz w:val="28"/>
          <w:szCs w:val="28"/>
        </w:rPr>
        <w:t xml:space="preserve">Администрации Тальменского поссовета </w:t>
      </w:r>
    </w:p>
    <w:p w:rsidR="00C17116" w:rsidRPr="001A41CF" w:rsidRDefault="00C17116" w:rsidP="00C171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699"/>
        <w:gridCol w:w="3116"/>
      </w:tblGrid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99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11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Предельный размер должностного оклада (руб.)</w:t>
            </w:r>
          </w:p>
        </w:tc>
      </w:tr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1A41CF" w:rsidRDefault="00C17116" w:rsidP="0031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:rsidR="00C17116" w:rsidRPr="001A41CF" w:rsidRDefault="00C17116" w:rsidP="0031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shd w:val="clear" w:color="auto" w:fill="auto"/>
          </w:tcPr>
          <w:p w:rsidR="00C17116" w:rsidRPr="001A41CF" w:rsidRDefault="00C17116" w:rsidP="0031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:rsidR="00C17116" w:rsidRPr="001A41CF" w:rsidRDefault="00425235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благоустройству</w:t>
            </w:r>
          </w:p>
        </w:tc>
        <w:tc>
          <w:tcPr>
            <w:tcW w:w="3116" w:type="dxa"/>
            <w:shd w:val="clear" w:color="auto" w:fill="auto"/>
          </w:tcPr>
          <w:p w:rsidR="00C17116" w:rsidRPr="001A41CF" w:rsidRDefault="002415B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15279</w:t>
            </w:r>
          </w:p>
        </w:tc>
      </w:tr>
    </w:tbl>
    <w:p w:rsidR="00C17116" w:rsidRPr="001A41CF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098" w:rsidRDefault="00DD3098"/>
    <w:sectPr w:rsidR="00DD3098" w:rsidSect="00D9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CD1"/>
    <w:multiLevelType w:val="hybridMultilevel"/>
    <w:tmpl w:val="29A2A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F6"/>
    <w:rsid w:val="000E08F6"/>
    <w:rsid w:val="002415B6"/>
    <w:rsid w:val="00425235"/>
    <w:rsid w:val="00C12E07"/>
    <w:rsid w:val="00C17116"/>
    <w:rsid w:val="00D20803"/>
    <w:rsid w:val="00D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1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17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17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7116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1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1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17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17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7116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1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</dc:creator>
  <cp:keywords/>
  <dc:description/>
  <cp:lastModifiedBy>Сальников</cp:lastModifiedBy>
  <cp:revision>6</cp:revision>
  <cp:lastPrinted>2022-08-17T04:25:00Z</cp:lastPrinted>
  <dcterms:created xsi:type="dcterms:W3CDTF">2022-07-12T05:30:00Z</dcterms:created>
  <dcterms:modified xsi:type="dcterms:W3CDTF">2022-08-25T02:39:00Z</dcterms:modified>
</cp:coreProperties>
</file>