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B407B1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B407B1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B407B1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B407B1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B407B1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z w:val="24"/>
          <w:szCs w:val="24"/>
        </w:rPr>
        <w:t>ПОСТАНОВЛЕНИЕ</w:t>
      </w:r>
      <w:r w:rsidRPr="00B407B1">
        <w:rPr>
          <w:rFonts w:ascii="Arial" w:eastAsia="Calibri" w:hAnsi="Arial" w:cs="Arial"/>
          <w:sz w:val="24"/>
          <w:szCs w:val="24"/>
        </w:rPr>
        <w:br/>
      </w:r>
      <w:r w:rsidRPr="00B407B1">
        <w:rPr>
          <w:rFonts w:ascii="Arial" w:eastAsia="Calibri" w:hAnsi="Arial" w:cs="Arial"/>
          <w:spacing w:val="-6"/>
          <w:sz w:val="24"/>
          <w:szCs w:val="24"/>
        </w:rPr>
        <w:t>«</w:t>
      </w:r>
      <w:r w:rsidR="007E467B" w:rsidRPr="00B407B1">
        <w:rPr>
          <w:rFonts w:ascii="Arial" w:eastAsia="Calibri" w:hAnsi="Arial" w:cs="Arial"/>
          <w:spacing w:val="-6"/>
          <w:sz w:val="24"/>
          <w:szCs w:val="24"/>
        </w:rPr>
        <w:t>01</w:t>
      </w:r>
      <w:r w:rsidRPr="00B407B1">
        <w:rPr>
          <w:rFonts w:ascii="Arial" w:eastAsia="Calibri" w:hAnsi="Arial" w:cs="Arial"/>
          <w:spacing w:val="-6"/>
          <w:sz w:val="24"/>
          <w:szCs w:val="24"/>
        </w:rPr>
        <w:t xml:space="preserve">» </w:t>
      </w:r>
      <w:r w:rsidR="007E467B" w:rsidRPr="00B407B1">
        <w:rPr>
          <w:rFonts w:ascii="Arial" w:eastAsia="Calibri" w:hAnsi="Arial" w:cs="Arial"/>
          <w:spacing w:val="-6"/>
          <w:sz w:val="24"/>
          <w:szCs w:val="24"/>
        </w:rPr>
        <w:t>ноября</w:t>
      </w:r>
      <w:r w:rsidRPr="00B407B1">
        <w:rPr>
          <w:rFonts w:ascii="Arial" w:eastAsia="Calibri" w:hAnsi="Arial" w:cs="Arial"/>
          <w:spacing w:val="-6"/>
          <w:sz w:val="24"/>
          <w:szCs w:val="24"/>
        </w:rPr>
        <w:t xml:space="preserve"> 202</w:t>
      </w:r>
      <w:r w:rsidR="009C2D0B" w:rsidRPr="00B407B1">
        <w:rPr>
          <w:rFonts w:ascii="Arial" w:eastAsia="Calibri" w:hAnsi="Arial" w:cs="Arial"/>
          <w:spacing w:val="-6"/>
          <w:sz w:val="24"/>
          <w:szCs w:val="24"/>
        </w:rPr>
        <w:t>1</w:t>
      </w:r>
      <w:r w:rsidRPr="00B407B1">
        <w:rPr>
          <w:rFonts w:ascii="Arial" w:eastAsia="Calibri" w:hAnsi="Arial" w:cs="Arial"/>
          <w:spacing w:val="-6"/>
          <w:sz w:val="24"/>
          <w:szCs w:val="24"/>
        </w:rPr>
        <w:t>г.</w:t>
      </w:r>
      <w:r w:rsidRPr="00B407B1">
        <w:rPr>
          <w:rFonts w:ascii="Arial" w:eastAsia="Calibri" w:hAnsi="Arial" w:cs="Arial"/>
          <w:sz w:val="24"/>
          <w:szCs w:val="24"/>
        </w:rPr>
        <w:tab/>
        <w:t xml:space="preserve">                           </w:t>
      </w:r>
      <w:r w:rsidR="007E467B" w:rsidRPr="00B407B1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B407B1">
        <w:rPr>
          <w:rFonts w:ascii="Arial" w:eastAsia="Calibri" w:hAnsi="Arial" w:cs="Arial"/>
          <w:spacing w:val="-6"/>
          <w:sz w:val="24"/>
          <w:szCs w:val="24"/>
        </w:rPr>
        <w:t xml:space="preserve">№  </w:t>
      </w:r>
      <w:r w:rsidR="007E467B" w:rsidRPr="00B407B1">
        <w:rPr>
          <w:rFonts w:ascii="Arial" w:eastAsia="Calibri" w:hAnsi="Arial" w:cs="Arial"/>
          <w:spacing w:val="-6"/>
          <w:sz w:val="24"/>
          <w:szCs w:val="24"/>
        </w:rPr>
        <w:t>330/1</w:t>
      </w:r>
    </w:p>
    <w:p w:rsidR="00412E43" w:rsidRPr="00B407B1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  <w:bookmarkStart w:id="0" w:name="_GoBack"/>
      <w:bookmarkEnd w:id="0"/>
    </w:p>
    <w:p w:rsidR="00412E43" w:rsidRPr="00B407B1" w:rsidRDefault="00412E43" w:rsidP="00412E43">
      <w:pPr>
        <w:rPr>
          <w:rFonts w:ascii="Arial" w:eastAsia="Calibri" w:hAnsi="Arial" w:cs="Arial"/>
          <w:sz w:val="24"/>
          <w:szCs w:val="24"/>
        </w:rPr>
      </w:pPr>
    </w:p>
    <w:p w:rsidR="00412E43" w:rsidRPr="00B407B1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B407B1">
        <w:rPr>
          <w:rFonts w:ascii="Arial" w:eastAsia="Times New Roman" w:hAnsi="Arial" w:cs="Arial"/>
          <w:bCs/>
          <w:sz w:val="24"/>
          <w:szCs w:val="24"/>
        </w:rPr>
        <w:t>О внесении изменений в постановление</w:t>
      </w:r>
    </w:p>
    <w:p w:rsidR="00412E43" w:rsidRPr="00B407B1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B407B1">
        <w:rPr>
          <w:rFonts w:ascii="Arial" w:eastAsia="Times New Roman" w:hAnsi="Arial" w:cs="Arial"/>
          <w:bCs/>
          <w:sz w:val="24"/>
          <w:szCs w:val="24"/>
        </w:rPr>
        <w:t>Администрации Тальменского поссовета</w:t>
      </w:r>
    </w:p>
    <w:p w:rsidR="00412E43" w:rsidRPr="00B407B1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B407B1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57BE6" w:rsidRPr="00B407B1">
        <w:rPr>
          <w:rFonts w:ascii="Arial" w:eastAsia="Times New Roman" w:hAnsi="Arial" w:cs="Arial"/>
          <w:bCs/>
          <w:sz w:val="24"/>
          <w:szCs w:val="24"/>
        </w:rPr>
        <w:t>1</w:t>
      </w:r>
      <w:r w:rsidR="009C2D0B" w:rsidRPr="00B407B1">
        <w:rPr>
          <w:rFonts w:ascii="Arial" w:eastAsia="Times New Roman" w:hAnsi="Arial" w:cs="Arial"/>
          <w:bCs/>
          <w:sz w:val="24"/>
          <w:szCs w:val="24"/>
        </w:rPr>
        <w:t>0</w:t>
      </w:r>
      <w:r w:rsidRPr="00B407B1">
        <w:rPr>
          <w:rFonts w:ascii="Arial" w:eastAsia="Times New Roman" w:hAnsi="Arial" w:cs="Arial"/>
          <w:bCs/>
          <w:sz w:val="24"/>
          <w:szCs w:val="24"/>
        </w:rPr>
        <w:t>.</w:t>
      </w:r>
      <w:r w:rsidR="009C2D0B" w:rsidRPr="00B407B1">
        <w:rPr>
          <w:rFonts w:ascii="Arial" w:eastAsia="Times New Roman" w:hAnsi="Arial" w:cs="Arial"/>
          <w:bCs/>
          <w:sz w:val="24"/>
          <w:szCs w:val="24"/>
        </w:rPr>
        <w:t>12</w:t>
      </w:r>
      <w:r w:rsidRPr="00B407B1">
        <w:rPr>
          <w:rFonts w:ascii="Arial" w:eastAsia="Times New Roman" w:hAnsi="Arial" w:cs="Arial"/>
          <w:bCs/>
          <w:sz w:val="24"/>
          <w:szCs w:val="24"/>
        </w:rPr>
        <w:t>.20</w:t>
      </w:r>
      <w:r w:rsidR="009C2D0B" w:rsidRPr="00B407B1">
        <w:rPr>
          <w:rFonts w:ascii="Arial" w:eastAsia="Times New Roman" w:hAnsi="Arial" w:cs="Arial"/>
          <w:bCs/>
          <w:sz w:val="24"/>
          <w:szCs w:val="24"/>
        </w:rPr>
        <w:t>20</w:t>
      </w:r>
      <w:r w:rsidRPr="00B407B1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9C2D0B" w:rsidRPr="00B407B1">
        <w:rPr>
          <w:rFonts w:ascii="Arial" w:eastAsia="Times New Roman" w:hAnsi="Arial" w:cs="Arial"/>
          <w:bCs/>
          <w:sz w:val="24"/>
          <w:szCs w:val="24"/>
        </w:rPr>
        <w:t>2</w:t>
      </w:r>
      <w:r w:rsidR="001A2C5F" w:rsidRPr="00B407B1">
        <w:rPr>
          <w:rFonts w:ascii="Arial" w:eastAsia="Times New Roman" w:hAnsi="Arial" w:cs="Arial"/>
          <w:bCs/>
          <w:sz w:val="24"/>
          <w:szCs w:val="24"/>
        </w:rPr>
        <w:t>5</w:t>
      </w:r>
      <w:r w:rsidR="005C1529" w:rsidRPr="00B407B1">
        <w:rPr>
          <w:rFonts w:ascii="Arial" w:eastAsia="Times New Roman" w:hAnsi="Arial" w:cs="Arial"/>
          <w:bCs/>
          <w:sz w:val="24"/>
          <w:szCs w:val="24"/>
        </w:rPr>
        <w:t>7</w:t>
      </w:r>
      <w:r w:rsidRPr="00B407B1">
        <w:rPr>
          <w:rFonts w:ascii="Arial" w:eastAsia="Times New Roman" w:hAnsi="Arial" w:cs="Arial"/>
          <w:bCs/>
          <w:sz w:val="24"/>
          <w:szCs w:val="24"/>
        </w:rPr>
        <w:t xml:space="preserve"> « Об утверждении </w:t>
      </w:r>
    </w:p>
    <w:p w:rsidR="00412E43" w:rsidRPr="00B407B1" w:rsidRDefault="00657BE6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B407B1">
        <w:rPr>
          <w:rFonts w:ascii="Arial" w:eastAsia="Times New Roman" w:hAnsi="Arial" w:cs="Arial"/>
          <w:sz w:val="24"/>
          <w:szCs w:val="24"/>
        </w:rPr>
        <w:t>А</w:t>
      </w:r>
      <w:r w:rsidR="00412E43" w:rsidRPr="00B407B1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</w:t>
      </w:r>
      <w:proofErr w:type="gramStart"/>
      <w:r w:rsidR="00412E43" w:rsidRPr="00B407B1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412E43" w:rsidRPr="00B407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2E43" w:rsidRPr="00B407B1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B407B1">
        <w:rPr>
          <w:rFonts w:ascii="Arial" w:eastAsia="Times New Roman" w:hAnsi="Arial" w:cs="Arial"/>
          <w:sz w:val="24"/>
          <w:szCs w:val="24"/>
        </w:rPr>
        <w:t xml:space="preserve">предоставлению </w:t>
      </w:r>
      <w:proofErr w:type="gramStart"/>
      <w:r w:rsidRPr="00B407B1">
        <w:rPr>
          <w:rFonts w:ascii="Arial" w:eastAsia="Times New Roman" w:hAnsi="Arial" w:cs="Arial"/>
          <w:sz w:val="24"/>
          <w:szCs w:val="24"/>
        </w:rPr>
        <w:t>муниципальной</w:t>
      </w:r>
      <w:proofErr w:type="gramEnd"/>
      <w:r w:rsidRPr="00B407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1529" w:rsidRPr="00B407B1" w:rsidRDefault="00412E43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r w:rsidRPr="00B407B1">
        <w:rPr>
          <w:rFonts w:ascii="Arial" w:eastAsia="Times New Roman" w:hAnsi="Arial" w:cs="Arial"/>
          <w:sz w:val="24"/>
          <w:szCs w:val="24"/>
        </w:rPr>
        <w:t xml:space="preserve">услуги  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C1529" w:rsidRPr="00B407B1">
        <w:rPr>
          <w:rFonts w:ascii="Arial" w:hAnsi="Arial" w:cs="Arial"/>
          <w:sz w:val="24"/>
          <w:szCs w:val="24"/>
        </w:rPr>
        <w:t>Постановка на учет граждан,</w:t>
      </w:r>
    </w:p>
    <w:p w:rsidR="005C1529" w:rsidRPr="00B407B1" w:rsidRDefault="005C1529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proofErr w:type="gramStart"/>
      <w:r w:rsidRPr="00B407B1">
        <w:rPr>
          <w:rFonts w:ascii="Arial" w:hAnsi="Arial" w:cs="Arial"/>
          <w:sz w:val="24"/>
          <w:szCs w:val="24"/>
        </w:rPr>
        <w:t>испытывающих</w:t>
      </w:r>
      <w:proofErr w:type="gramEnd"/>
      <w:r w:rsidRPr="00B407B1">
        <w:rPr>
          <w:rFonts w:ascii="Arial" w:hAnsi="Arial" w:cs="Arial"/>
          <w:sz w:val="24"/>
          <w:szCs w:val="24"/>
        </w:rPr>
        <w:t xml:space="preserve"> потребность в древесине</w:t>
      </w:r>
    </w:p>
    <w:p w:rsidR="00657BE6" w:rsidRPr="00B407B1" w:rsidRDefault="005C1529" w:rsidP="005C152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hAnsi="Arial" w:cs="Arial"/>
          <w:sz w:val="24"/>
          <w:szCs w:val="24"/>
        </w:rPr>
        <w:t>для собственных нужд</w:t>
      </w:r>
      <w:r w:rsidR="00657BE6" w:rsidRPr="00B407B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12E43" w:rsidRPr="00B407B1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B407B1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B407B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B407B1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B407B1" w:rsidRDefault="00412E43" w:rsidP="00BC44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07B1">
        <w:rPr>
          <w:rFonts w:ascii="Arial" w:eastAsia="Times New Roman" w:hAnsi="Arial" w:cs="Arial"/>
          <w:sz w:val="24"/>
          <w:szCs w:val="24"/>
        </w:rPr>
        <w:t xml:space="preserve">Рассмотрев  протест прокурора Тальменского района на постановление </w:t>
      </w:r>
      <w:r w:rsidRPr="00B407B1">
        <w:rPr>
          <w:rFonts w:ascii="Arial" w:eastAsia="Times New Roman" w:hAnsi="Arial" w:cs="Arial"/>
          <w:bCs/>
          <w:sz w:val="24"/>
          <w:szCs w:val="24"/>
        </w:rPr>
        <w:t xml:space="preserve">Администрации Тальменского поссовета от </w:t>
      </w:r>
      <w:r w:rsidR="007C2BD9" w:rsidRPr="00B407B1">
        <w:rPr>
          <w:rFonts w:ascii="Arial" w:eastAsia="Times New Roman" w:hAnsi="Arial" w:cs="Arial"/>
          <w:bCs/>
          <w:sz w:val="24"/>
          <w:szCs w:val="24"/>
        </w:rPr>
        <w:t>10</w:t>
      </w:r>
      <w:r w:rsidR="00657BE6" w:rsidRPr="00B407B1">
        <w:rPr>
          <w:rFonts w:ascii="Arial" w:eastAsia="Times New Roman" w:hAnsi="Arial" w:cs="Arial"/>
          <w:bCs/>
          <w:sz w:val="24"/>
          <w:szCs w:val="24"/>
        </w:rPr>
        <w:t>.</w:t>
      </w:r>
      <w:r w:rsidR="007C2BD9" w:rsidRPr="00B407B1">
        <w:rPr>
          <w:rFonts w:ascii="Arial" w:eastAsia="Times New Roman" w:hAnsi="Arial" w:cs="Arial"/>
          <w:bCs/>
          <w:sz w:val="24"/>
          <w:szCs w:val="24"/>
        </w:rPr>
        <w:t>12</w:t>
      </w:r>
      <w:r w:rsidRPr="00B407B1">
        <w:rPr>
          <w:rFonts w:ascii="Arial" w:eastAsia="Times New Roman" w:hAnsi="Arial" w:cs="Arial"/>
          <w:bCs/>
          <w:sz w:val="24"/>
          <w:szCs w:val="24"/>
        </w:rPr>
        <w:t>.20</w:t>
      </w:r>
      <w:r w:rsidR="007C2BD9" w:rsidRPr="00B407B1">
        <w:rPr>
          <w:rFonts w:ascii="Arial" w:eastAsia="Times New Roman" w:hAnsi="Arial" w:cs="Arial"/>
          <w:bCs/>
          <w:sz w:val="24"/>
          <w:szCs w:val="24"/>
        </w:rPr>
        <w:t>20</w:t>
      </w:r>
      <w:r w:rsidRPr="00B407B1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7C2BD9" w:rsidRPr="00B407B1">
        <w:rPr>
          <w:rFonts w:ascii="Arial" w:eastAsia="Times New Roman" w:hAnsi="Arial" w:cs="Arial"/>
          <w:bCs/>
          <w:sz w:val="24"/>
          <w:szCs w:val="24"/>
        </w:rPr>
        <w:t>2</w:t>
      </w:r>
      <w:r w:rsidR="001A2C5F" w:rsidRPr="00B407B1">
        <w:rPr>
          <w:rFonts w:ascii="Arial" w:eastAsia="Times New Roman" w:hAnsi="Arial" w:cs="Arial"/>
          <w:bCs/>
          <w:sz w:val="24"/>
          <w:szCs w:val="24"/>
        </w:rPr>
        <w:t>5</w:t>
      </w:r>
      <w:r w:rsidR="005C1529" w:rsidRPr="00B407B1">
        <w:rPr>
          <w:rFonts w:ascii="Arial" w:eastAsia="Times New Roman" w:hAnsi="Arial" w:cs="Arial"/>
          <w:bCs/>
          <w:sz w:val="24"/>
          <w:szCs w:val="24"/>
        </w:rPr>
        <w:t>7</w:t>
      </w:r>
      <w:r w:rsidRPr="00B407B1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657BE6" w:rsidRPr="00B407B1">
        <w:rPr>
          <w:rFonts w:ascii="Arial" w:eastAsia="Times New Roman" w:hAnsi="Arial" w:cs="Arial"/>
          <w:sz w:val="24"/>
          <w:szCs w:val="24"/>
        </w:rPr>
        <w:t>А</w:t>
      </w:r>
      <w:r w:rsidRPr="00B407B1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по предоставлению муниципальной услуги  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C1529" w:rsidRPr="00B407B1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 xml:space="preserve">», в </w:t>
      </w:r>
      <w:r w:rsidRPr="00B407B1">
        <w:rPr>
          <w:rFonts w:ascii="Arial" w:eastAsia="Times New Roman" w:hAnsi="Arial" w:cs="Arial"/>
          <w:sz w:val="24"/>
          <w:szCs w:val="24"/>
        </w:rPr>
        <w:t xml:space="preserve">соответствии с  </w:t>
      </w:r>
      <w:r w:rsidRPr="00B407B1">
        <w:rPr>
          <w:rFonts w:ascii="Arial" w:eastAsia="Calibri" w:hAnsi="Arial" w:cs="Arial"/>
          <w:kern w:val="36"/>
          <w:sz w:val="24"/>
          <w:szCs w:val="24"/>
        </w:rPr>
        <w:t>Федеральным законом Российской Федерации от 27 июля 2010 г. N 210-ФЗ</w:t>
      </w:r>
      <w:r w:rsidRPr="00B407B1">
        <w:rPr>
          <w:rFonts w:ascii="Arial" w:eastAsia="Times New Roman" w:hAnsi="Arial" w:cs="Arial"/>
          <w:sz w:val="24"/>
          <w:szCs w:val="24"/>
        </w:rPr>
        <w:t xml:space="preserve"> «</w:t>
      </w:r>
      <w:r w:rsidRPr="00B407B1">
        <w:rPr>
          <w:rFonts w:ascii="Arial" w:eastAsia="Calibri" w:hAnsi="Arial" w:cs="Arial"/>
          <w:sz w:val="24"/>
          <w:szCs w:val="24"/>
        </w:rPr>
        <w:t>Об организации предоставления государственных и муниципальных услуг»</w:t>
      </w:r>
      <w:r w:rsidR="005C1529" w:rsidRPr="00B407B1">
        <w:rPr>
          <w:rFonts w:ascii="Arial" w:eastAsia="Calibri" w:hAnsi="Arial" w:cs="Arial"/>
          <w:sz w:val="24"/>
          <w:szCs w:val="24"/>
        </w:rPr>
        <w:t>, Законом Алтайского края от 10.09.2007 № 87-ЗС «О</w:t>
      </w:r>
      <w:proofErr w:type="gramEnd"/>
      <w:r w:rsidR="005C1529" w:rsidRPr="00B407B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5C1529" w:rsidRPr="00B407B1">
        <w:rPr>
          <w:rFonts w:ascii="Arial" w:eastAsia="Calibri" w:hAnsi="Arial" w:cs="Arial"/>
          <w:sz w:val="24"/>
          <w:szCs w:val="24"/>
        </w:rPr>
        <w:t>регулировании</w:t>
      </w:r>
      <w:proofErr w:type="gramEnd"/>
      <w:r w:rsidR="005C1529" w:rsidRPr="00B407B1">
        <w:rPr>
          <w:rFonts w:ascii="Arial" w:eastAsia="Calibri" w:hAnsi="Arial" w:cs="Arial"/>
          <w:sz w:val="24"/>
          <w:szCs w:val="24"/>
        </w:rPr>
        <w:t xml:space="preserve"> отдельных лесных отношений на территории Алтайского края»</w:t>
      </w:r>
      <w:r w:rsidRPr="00B407B1">
        <w:rPr>
          <w:rFonts w:ascii="Arial" w:eastAsia="Calibri" w:hAnsi="Arial" w:cs="Arial"/>
          <w:sz w:val="24"/>
          <w:szCs w:val="24"/>
        </w:rPr>
        <w:t xml:space="preserve">, </w:t>
      </w:r>
    </w:p>
    <w:p w:rsidR="00412E43" w:rsidRPr="00B407B1" w:rsidRDefault="00412E43" w:rsidP="00412E4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5F" w:rsidRPr="00B407B1" w:rsidRDefault="00412E43" w:rsidP="001A2C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1A2C5F" w:rsidRPr="00B407B1" w:rsidRDefault="00412E43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</w:t>
      </w:r>
      <w:r w:rsidR="00BC4476" w:rsidRPr="00B407B1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Внести следующие изменения в А</w:t>
      </w:r>
      <w:r w:rsidRPr="00B407B1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дминистративный регламент  </w:t>
      </w:r>
      <w:r w:rsidRPr="00B407B1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по предоставлению муниципальной   услуги   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C1529" w:rsidRPr="00B407B1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="00BC4476" w:rsidRPr="00B407B1">
        <w:rPr>
          <w:rFonts w:ascii="Arial" w:eastAsia="Times New Roman" w:hAnsi="Arial" w:cs="Arial"/>
          <w:bCs/>
          <w:sz w:val="24"/>
          <w:szCs w:val="24"/>
          <w:lang w:eastAsia="ru-RU"/>
        </w:rPr>
        <w:t>»:</w:t>
      </w:r>
    </w:p>
    <w:p w:rsidR="001A2C5F" w:rsidRPr="00B407B1" w:rsidRDefault="00BC4476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="006D019C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п. 2.</w:t>
      </w:r>
      <w:r w:rsidR="001A2C5F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6D019C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Административного регламента абзацем </w:t>
      </w:r>
      <w:r w:rsidR="005C1529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6D019C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6D019C" w:rsidRPr="00B407B1" w:rsidRDefault="006D019C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«Администрация Тальменского поссовета Тальменского района Алтайского края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</w:t>
      </w:r>
      <w:r w:rsidR="00D80ADC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proofErr w:type="gramEnd"/>
      <w:r w:rsidR="00D80ADC" w:rsidRPr="00B4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условием предоставления муниципальной услуги, и иных случаев, установленных федеральными законами».</w:t>
      </w:r>
    </w:p>
    <w:p w:rsidR="00BC4476" w:rsidRPr="00B407B1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407B1">
        <w:rPr>
          <w:rFonts w:ascii="Arial" w:hAnsi="Arial" w:cs="Arial"/>
          <w:color w:val="000000"/>
          <w:sz w:val="24"/>
          <w:szCs w:val="24"/>
        </w:rPr>
        <w:t>1.</w:t>
      </w:r>
      <w:r w:rsidR="001A2C5F" w:rsidRPr="00B407B1">
        <w:rPr>
          <w:rFonts w:ascii="Arial" w:hAnsi="Arial" w:cs="Arial"/>
          <w:color w:val="000000"/>
          <w:sz w:val="24"/>
          <w:szCs w:val="24"/>
        </w:rPr>
        <w:t>2</w:t>
      </w:r>
      <w:r w:rsidRPr="00B407B1">
        <w:rPr>
          <w:rFonts w:ascii="Arial" w:hAnsi="Arial" w:cs="Arial"/>
          <w:color w:val="000000"/>
          <w:sz w:val="24"/>
          <w:szCs w:val="24"/>
        </w:rPr>
        <w:t xml:space="preserve">. Изложить </w:t>
      </w:r>
      <w:r w:rsidR="005C1529" w:rsidRPr="00B407B1">
        <w:rPr>
          <w:rFonts w:ascii="Arial" w:hAnsi="Arial" w:cs="Arial"/>
          <w:color w:val="000000"/>
          <w:sz w:val="24"/>
          <w:szCs w:val="24"/>
        </w:rPr>
        <w:t xml:space="preserve">абзац 3 </w:t>
      </w:r>
      <w:r w:rsidRPr="00B407B1">
        <w:rPr>
          <w:rFonts w:ascii="Arial" w:hAnsi="Arial" w:cs="Arial"/>
          <w:color w:val="000000"/>
          <w:sz w:val="24"/>
          <w:szCs w:val="24"/>
        </w:rPr>
        <w:t>пункт</w:t>
      </w:r>
      <w:r w:rsidR="005C1529" w:rsidRPr="00B407B1">
        <w:rPr>
          <w:rFonts w:ascii="Arial" w:hAnsi="Arial" w:cs="Arial"/>
          <w:color w:val="000000"/>
          <w:sz w:val="24"/>
          <w:szCs w:val="24"/>
        </w:rPr>
        <w:t>а</w:t>
      </w:r>
      <w:r w:rsidRPr="00B407B1">
        <w:rPr>
          <w:rFonts w:ascii="Arial" w:hAnsi="Arial" w:cs="Arial"/>
          <w:color w:val="000000"/>
          <w:sz w:val="24"/>
          <w:szCs w:val="24"/>
        </w:rPr>
        <w:t xml:space="preserve"> </w:t>
      </w:r>
      <w:r w:rsidR="005C1529" w:rsidRPr="00B407B1">
        <w:rPr>
          <w:rFonts w:ascii="Arial" w:hAnsi="Arial" w:cs="Arial"/>
          <w:color w:val="000000"/>
          <w:sz w:val="24"/>
          <w:szCs w:val="24"/>
        </w:rPr>
        <w:t>1.2</w:t>
      </w:r>
      <w:r w:rsidRPr="00B407B1">
        <w:rPr>
          <w:rFonts w:ascii="Arial" w:hAnsi="Arial" w:cs="Arial"/>
          <w:color w:val="000000"/>
          <w:sz w:val="24"/>
          <w:szCs w:val="24"/>
        </w:rPr>
        <w:t>. Административного регламента в следующей редакции:</w:t>
      </w:r>
    </w:p>
    <w:p w:rsidR="005C1529" w:rsidRPr="00B407B1" w:rsidRDefault="005C1529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07B1">
        <w:rPr>
          <w:rFonts w:ascii="Arial" w:hAnsi="Arial" w:cs="Arial"/>
          <w:sz w:val="24"/>
          <w:szCs w:val="24"/>
        </w:rPr>
        <w:t xml:space="preserve">«1) граждане, принятые органами местного самоуправления муниципальных районов, муниципальных и городских округов,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09.12.2005 № 115-ЗС «О порядке ведения органами местного самоуправления </w:t>
      </w:r>
      <w:r w:rsidRPr="00B407B1">
        <w:rPr>
          <w:rFonts w:ascii="Arial" w:hAnsi="Arial" w:cs="Arial"/>
          <w:sz w:val="24"/>
          <w:szCs w:val="24"/>
        </w:rPr>
        <w:lastRenderedPageBreak/>
        <w:t>учета граждан в качестве нуждающихся в жилых помещениях, предоставляемых по договорам социального найма», имеющие земельные участки, вид разрешенного</w:t>
      </w:r>
      <w:proofErr w:type="gramEnd"/>
      <w:r w:rsidRPr="00B407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07B1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B407B1">
        <w:rPr>
          <w:rFonts w:ascii="Arial" w:hAnsi="Arial" w:cs="Arial"/>
          <w:sz w:val="24"/>
          <w:szCs w:val="24"/>
        </w:rPr>
        <w:t xml:space="preserve"> которых предусматривает индивидуальное жилищное строительство или ведение личного подсобного хозяйства на землях населенных пунктов, и получившие документы, разрешающие строительство».</w:t>
      </w:r>
    </w:p>
    <w:p w:rsidR="001A2C5F" w:rsidRPr="00B407B1" w:rsidRDefault="00D84692" w:rsidP="001A2C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407B1">
        <w:rPr>
          <w:rFonts w:ascii="Arial" w:hAnsi="Arial" w:cs="Arial"/>
          <w:color w:val="000000"/>
          <w:sz w:val="24"/>
          <w:szCs w:val="24"/>
        </w:rPr>
        <w:t>1.3. Изложить пункт 2.11 Административного регламента в следующей редакции:</w:t>
      </w:r>
    </w:p>
    <w:p w:rsidR="00D84692" w:rsidRPr="00B407B1" w:rsidRDefault="00D84692" w:rsidP="00D8469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hAnsi="Arial" w:cs="Arial"/>
          <w:color w:val="000000"/>
          <w:sz w:val="24"/>
          <w:szCs w:val="24"/>
        </w:rPr>
        <w:t>«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D84692" w:rsidRPr="00B407B1" w:rsidRDefault="00D84692" w:rsidP="00D84692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>1) непредставление или  представление в неполном объеме документов, указанных в пунктах 2.7.1 - 2.7.2 Административного регламента, обязанность по представлению которых возложена на заявителя;</w:t>
      </w:r>
    </w:p>
    <w:p w:rsidR="00D84692" w:rsidRPr="00B407B1" w:rsidRDefault="00D84692" w:rsidP="00D84692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>2) представление документов, содержащих недостоверные сведения;</w:t>
      </w:r>
    </w:p>
    <w:p w:rsidR="00D84692" w:rsidRPr="00B407B1" w:rsidRDefault="00D84692" w:rsidP="00D84692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 xml:space="preserve">3)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B407B1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proofErr w:type="gramEnd"/>
      <w:r w:rsidRPr="00B407B1">
        <w:rPr>
          <w:rFonts w:ascii="Arial" w:eastAsia="Times New Roman" w:hAnsi="Arial" w:cs="Arial"/>
          <w:sz w:val="24"/>
          <w:szCs w:val="24"/>
          <w:lang w:eastAsia="ru-RU"/>
        </w:rPr>
        <w:t xml:space="preserve"> для постановки гражданина на учет, если соответ</w:t>
      </w:r>
      <w:r w:rsidR="00585740" w:rsidRPr="00B407B1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>вующий документ не был представлен заявителем по собственной инициативе</w:t>
      </w:r>
      <w:r w:rsidR="00585740" w:rsidRPr="00B407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4692" w:rsidRPr="00B407B1" w:rsidRDefault="00585740" w:rsidP="00D84692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84692" w:rsidRPr="00B407B1">
        <w:rPr>
          <w:rFonts w:ascii="Arial" w:eastAsia="Times New Roman" w:hAnsi="Arial" w:cs="Arial"/>
          <w:sz w:val="24"/>
          <w:szCs w:val="24"/>
          <w:lang w:eastAsia="ru-RU"/>
        </w:rPr>
        <w:t>) несоблюдение сроков и нормативов заготовки (приобретения) древесины, установленных пунктом 2.8 Административного регламента;</w:t>
      </w:r>
    </w:p>
    <w:p w:rsidR="00D84692" w:rsidRPr="00B407B1" w:rsidRDefault="00585740" w:rsidP="00D84692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84692" w:rsidRPr="00B407B1">
        <w:rPr>
          <w:rFonts w:ascii="Arial" w:eastAsia="Times New Roman" w:hAnsi="Arial" w:cs="Arial"/>
          <w:sz w:val="24"/>
          <w:szCs w:val="24"/>
          <w:lang w:eastAsia="ru-RU"/>
        </w:rPr>
        <w:t>) нарушение требования, установленного подпунктом 2.8.1 пункта 2.8 Административного регламента;</w:t>
      </w:r>
    </w:p>
    <w:p w:rsidR="00D84692" w:rsidRPr="00B407B1" w:rsidRDefault="00585740" w:rsidP="00D8469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84692" w:rsidRPr="00B407B1">
        <w:rPr>
          <w:rFonts w:ascii="Arial" w:eastAsia="Times New Roman" w:hAnsi="Arial" w:cs="Arial"/>
          <w:sz w:val="24"/>
          <w:szCs w:val="24"/>
          <w:lang w:eastAsia="ru-RU"/>
        </w:rPr>
        <w:t>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</w:t>
      </w:r>
      <w:r w:rsidRPr="00B407B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84692" w:rsidRPr="00B407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5740" w:rsidRPr="00B407B1" w:rsidRDefault="00585740" w:rsidP="00D8469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  <w:lang w:eastAsia="ru-RU"/>
        </w:rPr>
        <w:t>1.4. Изложить пункт 3.5.1. Административного регламента в следующей редакции:</w:t>
      </w:r>
    </w:p>
    <w:p w:rsidR="00585740" w:rsidRPr="00B407B1" w:rsidRDefault="00585740" w:rsidP="00D8469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407B1">
        <w:rPr>
          <w:rFonts w:ascii="Arial" w:hAnsi="Arial" w:cs="Arial"/>
          <w:sz w:val="24"/>
          <w:szCs w:val="24"/>
        </w:rPr>
        <w:t>«3.5.1. В случае</w:t>
      </w:r>
      <w:proofErr w:type="gramStart"/>
      <w:r w:rsidRPr="00B407B1">
        <w:rPr>
          <w:rFonts w:ascii="Arial" w:hAnsi="Arial" w:cs="Arial"/>
          <w:sz w:val="24"/>
          <w:szCs w:val="24"/>
        </w:rPr>
        <w:t>,</w:t>
      </w:r>
      <w:proofErr w:type="gramEnd"/>
      <w:r w:rsidRPr="00B407B1">
        <w:rPr>
          <w:rFonts w:ascii="Arial" w:hAnsi="Arial" w:cs="Arial"/>
          <w:sz w:val="24"/>
          <w:szCs w:val="24"/>
        </w:rPr>
        <w:t xml:space="preserve"> если до даты снятия с учета граждан, указанной в части 16 статьи 8 Закона Алтайского края от 10.09. 2007 № 87-ЗС «О регулировании отдельных лесных отношений на территории», гражданин утратил основания для получения древесины в порядке, установленном подпунктами 1,2,3 пункта 1.2 Административного регламента, он исключается из списка граждан, имеющих право на заготовку (приобретение) древесины в первоочередном порядке, и включается в общий список граждан, испытывающих потребность в древесине для собственных нужд, по дате ранее поданного заявления о постановке на учет».</w:t>
      </w:r>
    </w:p>
    <w:p w:rsidR="00D80ADC" w:rsidRPr="00B407B1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dst338"/>
      <w:bookmarkEnd w:id="1"/>
    </w:p>
    <w:p w:rsidR="00412E43" w:rsidRPr="00B407B1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B407B1">
        <w:rPr>
          <w:rFonts w:ascii="Arial" w:eastAsia="Times New Roman" w:hAnsi="Arial" w:cs="Arial"/>
          <w:sz w:val="24"/>
          <w:szCs w:val="24"/>
        </w:rPr>
        <w:t xml:space="preserve">2. </w:t>
      </w:r>
      <w:r w:rsidR="00BC4476" w:rsidRPr="00B407B1">
        <w:rPr>
          <w:rFonts w:ascii="Arial" w:eastAsia="Times New Roman" w:hAnsi="Arial" w:cs="Arial"/>
          <w:sz w:val="24"/>
          <w:szCs w:val="24"/>
        </w:rPr>
        <w:t>Обнародовать</w:t>
      </w:r>
      <w:r w:rsidRPr="00B407B1">
        <w:rPr>
          <w:rFonts w:ascii="Arial" w:eastAsia="Times New Roman" w:hAnsi="Arial" w:cs="Arial"/>
          <w:sz w:val="24"/>
          <w:szCs w:val="24"/>
        </w:rPr>
        <w:t xml:space="preserve"> Постановление в установленном законом порядке.</w:t>
      </w:r>
    </w:p>
    <w:p w:rsidR="00BC4476" w:rsidRPr="00B407B1" w:rsidRDefault="00BC4476" w:rsidP="00412E43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B407B1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B407B1">
        <w:rPr>
          <w:rFonts w:ascii="Arial" w:eastAsia="Times New Roman" w:hAnsi="Arial" w:cs="Arial"/>
          <w:sz w:val="24"/>
          <w:szCs w:val="24"/>
        </w:rPr>
        <w:t>3. Постановление вступает в силу с момента опубликования.</w:t>
      </w:r>
    </w:p>
    <w:p w:rsidR="00BC4476" w:rsidRPr="00B407B1" w:rsidRDefault="00BC4476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B407B1" w:rsidRDefault="00412E43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B1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B407B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407B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B407B1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B407B1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F42635" w:rsidRPr="00B407B1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B407B1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1B2929" w:rsidRPr="00B407B1" w:rsidRDefault="00F42635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z w:val="24"/>
          <w:szCs w:val="24"/>
        </w:rPr>
        <w:t>Гл</w:t>
      </w:r>
      <w:r w:rsidR="00412E43" w:rsidRPr="00B407B1">
        <w:rPr>
          <w:rFonts w:ascii="Arial" w:eastAsia="Calibri" w:hAnsi="Arial" w:cs="Arial"/>
          <w:sz w:val="24"/>
          <w:szCs w:val="24"/>
        </w:rPr>
        <w:t>ава администрации</w:t>
      </w:r>
    </w:p>
    <w:p w:rsidR="00412E43" w:rsidRPr="00B407B1" w:rsidRDefault="001B2929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B407B1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B407B1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</w:t>
      </w:r>
      <w:r w:rsidRPr="00B407B1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412E43" w:rsidRPr="00B407B1">
        <w:rPr>
          <w:rFonts w:ascii="Arial" w:eastAsia="Calibri" w:hAnsi="Arial" w:cs="Arial"/>
          <w:sz w:val="24"/>
          <w:szCs w:val="24"/>
        </w:rPr>
        <w:t>Ю.С. Одиноков</w:t>
      </w:r>
    </w:p>
    <w:p w:rsidR="00412E43" w:rsidRPr="00B407B1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E43" w:rsidRPr="00B407B1" w:rsidRDefault="00412E43" w:rsidP="00412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12E43" w:rsidRPr="00B407B1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E1" w:rsidRDefault="001B39E1" w:rsidP="00412E43">
      <w:pPr>
        <w:spacing w:after="0" w:line="240" w:lineRule="auto"/>
      </w:pPr>
      <w:r>
        <w:separator/>
      </w:r>
    </w:p>
  </w:endnote>
  <w:endnote w:type="continuationSeparator" w:id="0">
    <w:p w:rsidR="001B39E1" w:rsidRDefault="001B39E1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E1" w:rsidRDefault="001B39E1" w:rsidP="00412E43">
      <w:pPr>
        <w:spacing w:after="0" w:line="240" w:lineRule="auto"/>
      </w:pPr>
      <w:r>
        <w:separator/>
      </w:r>
    </w:p>
  </w:footnote>
  <w:footnote w:type="continuationSeparator" w:id="0">
    <w:p w:rsidR="001B39E1" w:rsidRDefault="001B39E1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106ECB"/>
    <w:rsid w:val="001A2C5F"/>
    <w:rsid w:val="001B2929"/>
    <w:rsid w:val="001B39E1"/>
    <w:rsid w:val="001C0E54"/>
    <w:rsid w:val="001E0347"/>
    <w:rsid w:val="00346F96"/>
    <w:rsid w:val="0036412D"/>
    <w:rsid w:val="00412E43"/>
    <w:rsid w:val="00455E6E"/>
    <w:rsid w:val="00465DBC"/>
    <w:rsid w:val="004745C5"/>
    <w:rsid w:val="004A4BE1"/>
    <w:rsid w:val="004C5211"/>
    <w:rsid w:val="00507809"/>
    <w:rsid w:val="0057587F"/>
    <w:rsid w:val="00585740"/>
    <w:rsid w:val="005C1529"/>
    <w:rsid w:val="006321E8"/>
    <w:rsid w:val="00641590"/>
    <w:rsid w:val="00657BE6"/>
    <w:rsid w:val="006D019C"/>
    <w:rsid w:val="007037CE"/>
    <w:rsid w:val="007400D2"/>
    <w:rsid w:val="00791C77"/>
    <w:rsid w:val="007C2BD9"/>
    <w:rsid w:val="007E467B"/>
    <w:rsid w:val="00800501"/>
    <w:rsid w:val="0089047B"/>
    <w:rsid w:val="00925F2B"/>
    <w:rsid w:val="00932B0F"/>
    <w:rsid w:val="00962CC9"/>
    <w:rsid w:val="009C2D0B"/>
    <w:rsid w:val="00A731EC"/>
    <w:rsid w:val="00AB134F"/>
    <w:rsid w:val="00B407B1"/>
    <w:rsid w:val="00B72A33"/>
    <w:rsid w:val="00BC4476"/>
    <w:rsid w:val="00CA47CA"/>
    <w:rsid w:val="00CB2A67"/>
    <w:rsid w:val="00D80ADC"/>
    <w:rsid w:val="00D84692"/>
    <w:rsid w:val="00E13CCA"/>
    <w:rsid w:val="00E35DEF"/>
    <w:rsid w:val="00E454B7"/>
    <w:rsid w:val="00F256C2"/>
    <w:rsid w:val="00F42635"/>
    <w:rsid w:val="00FD0B3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38E1-59DF-4E7B-B5BD-13209E36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6</cp:revision>
  <cp:lastPrinted>2021-11-02T09:04:00Z</cp:lastPrinted>
  <dcterms:created xsi:type="dcterms:W3CDTF">2021-11-02T09:06:00Z</dcterms:created>
  <dcterms:modified xsi:type="dcterms:W3CDTF">2022-05-06T08:54:00Z</dcterms:modified>
</cp:coreProperties>
</file>